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8" w:rsidRDefault="004B3276" w:rsidP="004B3276">
      <w:pPr>
        <w:pStyle w:val="Nessunaspaziatura"/>
        <w:jc w:val="center"/>
        <w:rPr>
          <w:sz w:val="32"/>
          <w:szCs w:val="32"/>
        </w:rPr>
      </w:pPr>
      <w:r>
        <w:rPr>
          <w:sz w:val="32"/>
          <w:szCs w:val="32"/>
        </w:rPr>
        <w:t>particolare relazione didattica - esperienza</w:t>
      </w:r>
    </w:p>
    <w:p w:rsidR="004B3276" w:rsidRDefault="009A4CEF" w:rsidP="002658DA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A4CEF" w:rsidRPr="004B3276" w:rsidRDefault="009A4CEF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>R</w:t>
      </w:r>
      <w:r w:rsidR="00D11F9F" w:rsidRPr="004B3276">
        <w:rPr>
          <w:sz w:val="24"/>
          <w:szCs w:val="24"/>
        </w:rPr>
        <w:t xml:space="preserve">ipensando al mio percorso di formazione </w:t>
      </w:r>
      <w:r w:rsidRPr="004B3276">
        <w:rPr>
          <w:sz w:val="24"/>
          <w:szCs w:val="24"/>
        </w:rPr>
        <w:t>racconto una relazione particolarmente significativa d</w:t>
      </w:r>
      <w:r w:rsidR="002658DA" w:rsidRPr="004B3276">
        <w:rPr>
          <w:sz w:val="24"/>
          <w:szCs w:val="24"/>
        </w:rPr>
        <w:t>ella mia svariata esperienz</w:t>
      </w:r>
      <w:r w:rsidRPr="004B3276">
        <w:rPr>
          <w:sz w:val="24"/>
          <w:szCs w:val="24"/>
        </w:rPr>
        <w:t>a con alunni diversamente abili.</w:t>
      </w:r>
    </w:p>
    <w:p w:rsidR="00C74072" w:rsidRPr="004B3276" w:rsidRDefault="009A4CEF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 xml:space="preserve">In particolare </w:t>
      </w:r>
      <w:r w:rsidR="002658DA" w:rsidRPr="004B3276">
        <w:rPr>
          <w:sz w:val="24"/>
          <w:szCs w:val="24"/>
        </w:rPr>
        <w:t>mi è rima</w:t>
      </w:r>
      <w:r w:rsidR="00BE667C" w:rsidRPr="004B3276">
        <w:rPr>
          <w:sz w:val="24"/>
          <w:szCs w:val="24"/>
        </w:rPr>
        <w:t>sto impresso un alunno con</w:t>
      </w:r>
      <w:r w:rsidR="002658DA" w:rsidRPr="004B3276">
        <w:rPr>
          <w:sz w:val="24"/>
          <w:szCs w:val="24"/>
        </w:rPr>
        <w:t xml:space="preserve"> difficoltà linguistiche afferenti all'area di sostegno AD02.</w:t>
      </w:r>
    </w:p>
    <w:p w:rsidR="002658DA" w:rsidRPr="004B3276" w:rsidRDefault="009A4CEF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 xml:space="preserve">     </w:t>
      </w:r>
      <w:r w:rsidR="002658DA" w:rsidRPr="004B3276">
        <w:rPr>
          <w:sz w:val="24"/>
          <w:szCs w:val="24"/>
        </w:rPr>
        <w:t xml:space="preserve">Saverio non aveva difficoltà a capire ma ad esprimersi. Una volta volendo parlare dei "fili di rame" </w:t>
      </w:r>
      <w:r w:rsidR="00D11F9F" w:rsidRPr="004B3276">
        <w:rPr>
          <w:sz w:val="24"/>
          <w:szCs w:val="24"/>
        </w:rPr>
        <w:t>parlò genericamente di "rami". I</w:t>
      </w:r>
      <w:r w:rsidR="002658DA" w:rsidRPr="004B3276">
        <w:rPr>
          <w:sz w:val="24"/>
          <w:szCs w:val="24"/>
        </w:rPr>
        <w:t>l collega curriculare rise del fatto come se si p</w:t>
      </w:r>
      <w:r w:rsidR="00D11F9F" w:rsidRPr="004B3276">
        <w:rPr>
          <w:sz w:val="24"/>
          <w:szCs w:val="24"/>
        </w:rPr>
        <w:t>arlasse dei rami degli alberi. A</w:t>
      </w:r>
      <w:r w:rsidR="002658DA" w:rsidRPr="004B3276">
        <w:rPr>
          <w:sz w:val="24"/>
          <w:szCs w:val="24"/>
        </w:rPr>
        <w:t>llora mi avvicinai al collega facendogli presente che il ragazzo aveva capito che si trattava di più fili e che aveva saltato soltanto un passaggio: in pratica è come se avesse condensato in una parola tutto il concetto.</w:t>
      </w:r>
    </w:p>
    <w:p w:rsidR="002658DA" w:rsidRPr="004B3276" w:rsidRDefault="002658DA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>Il ragazzo aveva capito qualcosa ma non era stato capito nella sua difficoltà.</w:t>
      </w:r>
    </w:p>
    <w:p w:rsidR="002658DA" w:rsidRPr="004B3276" w:rsidRDefault="009A4CEF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 xml:space="preserve">     </w:t>
      </w:r>
      <w:r w:rsidR="002658DA" w:rsidRPr="004B3276">
        <w:rPr>
          <w:sz w:val="24"/>
          <w:szCs w:val="24"/>
        </w:rPr>
        <w:t xml:space="preserve">Sempre Saverio un giorno parlando del monte che si stagliava fuori dalla finestra disse che sul monte c'erano le finestre. Egli aveva solo invertito il concetto e voleva dire che il monte si vedeva attraverso la finestra. </w:t>
      </w:r>
    </w:p>
    <w:p w:rsidR="002658DA" w:rsidRPr="004B3276" w:rsidRDefault="009A4CEF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 xml:space="preserve">     </w:t>
      </w:r>
      <w:r w:rsidR="007C2C59" w:rsidRPr="004B3276">
        <w:rPr>
          <w:sz w:val="24"/>
          <w:szCs w:val="24"/>
        </w:rPr>
        <w:t>A</w:t>
      </w:r>
      <w:r w:rsidR="002658DA" w:rsidRPr="004B3276">
        <w:rPr>
          <w:sz w:val="24"/>
          <w:szCs w:val="24"/>
        </w:rPr>
        <w:t xml:space="preserve"> me spettava il compito di fare da tra</w:t>
      </w:r>
      <w:r w:rsidR="007C2C59" w:rsidRPr="004B3276">
        <w:rPr>
          <w:sz w:val="24"/>
          <w:szCs w:val="24"/>
        </w:rPr>
        <w:t>mite, quindi, tra l'alunno, i do</w:t>
      </w:r>
      <w:r w:rsidR="002658DA" w:rsidRPr="004B3276">
        <w:rPr>
          <w:sz w:val="24"/>
          <w:szCs w:val="24"/>
        </w:rPr>
        <w:t xml:space="preserve">centi e i compagni, interpretando </w:t>
      </w:r>
      <w:r w:rsidR="007C2C59" w:rsidRPr="004B3276">
        <w:rPr>
          <w:sz w:val="24"/>
          <w:szCs w:val="24"/>
        </w:rPr>
        <w:t>il pensiero del ragazzo in modo da superare la difficoltà e far includere lo stesso nel contesto classe-scuola.</w:t>
      </w:r>
    </w:p>
    <w:p w:rsidR="007C2C59" w:rsidRPr="004B3276" w:rsidRDefault="009A4CEF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 xml:space="preserve">     </w:t>
      </w:r>
      <w:r w:rsidR="007C2C59" w:rsidRPr="004B3276">
        <w:rPr>
          <w:sz w:val="24"/>
          <w:szCs w:val="24"/>
        </w:rPr>
        <w:t>Nel frattempo lavoravo con Saverio in modo da fargli capire come adottare regole di ragionamento adatte e preparandolo per la società, in cui purtroppo io non l'avrei seguito.</w:t>
      </w:r>
    </w:p>
    <w:p w:rsidR="00BE667C" w:rsidRPr="004B3276" w:rsidRDefault="00BE667C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>Ritengo che il rapporto con il ragazzo disabile e con le sue difficoltà rappresenti paradossalmente una fonte di arricchimento per il docente che sul campo amplia il proprio bagaglio di esperienze e fa i conti  anche con gli inevitabili punti di debolezza dell'opera didattica che egli può mettere in atto.</w:t>
      </w:r>
    </w:p>
    <w:p w:rsidR="00BE667C" w:rsidRPr="004B3276" w:rsidRDefault="00BE667C" w:rsidP="004B3276">
      <w:pPr>
        <w:pStyle w:val="Nessunaspaziatura"/>
        <w:ind w:left="567" w:right="1133"/>
        <w:rPr>
          <w:sz w:val="24"/>
          <w:szCs w:val="24"/>
        </w:rPr>
      </w:pPr>
      <w:r w:rsidRPr="004B3276">
        <w:rPr>
          <w:sz w:val="24"/>
          <w:szCs w:val="24"/>
        </w:rPr>
        <w:t>Tuttavia la rela</w:t>
      </w:r>
      <w:r w:rsidR="00FC2390" w:rsidRPr="004B3276">
        <w:rPr>
          <w:sz w:val="24"/>
          <w:szCs w:val="24"/>
        </w:rPr>
        <w:t>z</w:t>
      </w:r>
      <w:r w:rsidRPr="004B3276">
        <w:rPr>
          <w:sz w:val="24"/>
          <w:szCs w:val="24"/>
        </w:rPr>
        <w:t>ione con una molteplicità di alunni con esigenze speciali con il passare del tempo compone un mosaico di esperienze che permette al docente di sostegno e alla pluralità dei docenti della classe di affinare i loro metodi di intervento.</w:t>
      </w:r>
    </w:p>
    <w:p w:rsidR="00D11F9F" w:rsidRDefault="00D11F9F" w:rsidP="002658DA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11F9F" w:rsidRDefault="00D11F9F" w:rsidP="002658DA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Armando Servodio</w:t>
      </w:r>
    </w:p>
    <w:p w:rsidR="00F325E9" w:rsidRDefault="00F325E9" w:rsidP="002658DA">
      <w:pPr>
        <w:pStyle w:val="Nessunaspaziatura"/>
        <w:rPr>
          <w:sz w:val="32"/>
          <w:szCs w:val="32"/>
        </w:rPr>
      </w:pPr>
    </w:p>
    <w:p w:rsidR="00F325E9" w:rsidRDefault="00F325E9" w:rsidP="002658DA">
      <w:pPr>
        <w:pStyle w:val="Nessunaspaziatura"/>
        <w:rPr>
          <w:sz w:val="32"/>
          <w:szCs w:val="32"/>
        </w:rPr>
      </w:pPr>
    </w:p>
    <w:p w:rsidR="004B3276" w:rsidRDefault="004B3276" w:rsidP="00887E28">
      <w:pPr>
        <w:pStyle w:val="Nessunaspaziatura"/>
        <w:jc w:val="center"/>
        <w:rPr>
          <w:sz w:val="32"/>
          <w:szCs w:val="32"/>
        </w:rPr>
      </w:pPr>
    </w:p>
    <w:p w:rsidR="004B3276" w:rsidRDefault="004B3276" w:rsidP="00887E28">
      <w:pPr>
        <w:pStyle w:val="Nessunaspaziatura"/>
        <w:jc w:val="center"/>
        <w:rPr>
          <w:sz w:val="32"/>
          <w:szCs w:val="32"/>
        </w:rPr>
      </w:pPr>
    </w:p>
    <w:p w:rsidR="004B3276" w:rsidRDefault="004B3276" w:rsidP="00887E28">
      <w:pPr>
        <w:pStyle w:val="Nessunaspaziatura"/>
        <w:jc w:val="center"/>
        <w:rPr>
          <w:sz w:val="32"/>
          <w:szCs w:val="32"/>
        </w:rPr>
      </w:pPr>
    </w:p>
    <w:p w:rsidR="004B3276" w:rsidRDefault="004B3276" w:rsidP="00887E28">
      <w:pPr>
        <w:pStyle w:val="Nessunaspaziatura"/>
        <w:jc w:val="center"/>
        <w:rPr>
          <w:sz w:val="32"/>
          <w:szCs w:val="32"/>
        </w:rPr>
      </w:pPr>
    </w:p>
    <w:p w:rsidR="004B3276" w:rsidRDefault="004B3276" w:rsidP="00887E28">
      <w:pPr>
        <w:pStyle w:val="Nessunaspaziatura"/>
        <w:jc w:val="center"/>
        <w:rPr>
          <w:sz w:val="32"/>
          <w:szCs w:val="32"/>
        </w:rPr>
      </w:pPr>
    </w:p>
    <w:p w:rsidR="004B3276" w:rsidRDefault="004B3276" w:rsidP="00887E28">
      <w:pPr>
        <w:pStyle w:val="Nessunaspaziatura"/>
        <w:jc w:val="center"/>
        <w:rPr>
          <w:sz w:val="32"/>
          <w:szCs w:val="32"/>
        </w:rPr>
      </w:pPr>
    </w:p>
    <w:p w:rsidR="004B3276" w:rsidRDefault="004B3276" w:rsidP="00887E28">
      <w:pPr>
        <w:pStyle w:val="Nessunaspaziatura"/>
        <w:jc w:val="center"/>
        <w:rPr>
          <w:sz w:val="32"/>
          <w:szCs w:val="32"/>
        </w:rPr>
      </w:pPr>
    </w:p>
    <w:p w:rsidR="00701730" w:rsidRPr="007C2C59" w:rsidRDefault="00701730" w:rsidP="002658DA">
      <w:pPr>
        <w:pStyle w:val="Nessunaspaziatura"/>
        <w:rPr>
          <w:sz w:val="36"/>
          <w:szCs w:val="36"/>
        </w:rPr>
      </w:pPr>
    </w:p>
    <w:sectPr w:rsidR="00701730" w:rsidRPr="007C2C59" w:rsidSect="00C74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>
    <w:useFELayout/>
  </w:compat>
  <w:rsids>
    <w:rsidRoot w:val="002658DA"/>
    <w:rsid w:val="00024EE9"/>
    <w:rsid w:val="00084DA5"/>
    <w:rsid w:val="002546BC"/>
    <w:rsid w:val="002658DA"/>
    <w:rsid w:val="003069CE"/>
    <w:rsid w:val="00364D6D"/>
    <w:rsid w:val="003C0845"/>
    <w:rsid w:val="004B3276"/>
    <w:rsid w:val="00701730"/>
    <w:rsid w:val="007C2C59"/>
    <w:rsid w:val="007D4CE5"/>
    <w:rsid w:val="008523EE"/>
    <w:rsid w:val="00887E28"/>
    <w:rsid w:val="008F628E"/>
    <w:rsid w:val="009A4CEF"/>
    <w:rsid w:val="009C7B46"/>
    <w:rsid w:val="00A20755"/>
    <w:rsid w:val="00BE667C"/>
    <w:rsid w:val="00C74072"/>
    <w:rsid w:val="00D11F9F"/>
    <w:rsid w:val="00F325E9"/>
    <w:rsid w:val="00FC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65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19</cp:revision>
  <dcterms:created xsi:type="dcterms:W3CDTF">2016-05-12T17:54:00Z</dcterms:created>
  <dcterms:modified xsi:type="dcterms:W3CDTF">2016-05-16T15:38:00Z</dcterms:modified>
</cp:coreProperties>
</file>