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E6AFD" w14:textId="77777777" w:rsidR="00F123C0" w:rsidRDefault="00F123C0" w:rsidP="00F123C0">
      <w:pPr>
        <w:rPr>
          <w:rFonts w:ascii="Times New Roman" w:eastAsia="Times New Roman" w:hAnsi="Times New Roman" w:cs="Times New Roman"/>
          <w:lang w:eastAsia="it-IT"/>
        </w:rPr>
      </w:pPr>
      <w:r>
        <w:t xml:space="preserve">Report 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corso di </w:t>
      </w:r>
      <w:r>
        <w:rPr>
          <w:rFonts w:ascii="Times New Roman" w:eastAsia="Times New Roman" w:hAnsi="Times New Roman" w:cs="Times New Roman"/>
          <w:lang w:eastAsia="it-IT"/>
        </w:rPr>
        <w:t xml:space="preserve">formazione 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una settimana in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Managment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dei progetti di mobilità Erasmus </w:t>
      </w:r>
      <w:proofErr w:type="gramStart"/>
      <w:r w:rsidRPr="00F123C0">
        <w:rPr>
          <w:rFonts w:ascii="Times New Roman" w:eastAsia="Times New Roman" w:hAnsi="Times New Roman" w:cs="Times New Roman"/>
          <w:lang w:eastAsia="it-IT"/>
        </w:rPr>
        <w:t>plus  che</w:t>
      </w:r>
      <w:proofErr w:type="gramEnd"/>
      <w:r w:rsidRPr="00F123C0">
        <w:rPr>
          <w:rFonts w:ascii="Times New Roman" w:eastAsia="Times New Roman" w:hAnsi="Times New Roman" w:cs="Times New Roman"/>
          <w:lang w:eastAsia="it-IT"/>
        </w:rPr>
        <w:t xml:space="preserve"> si è tenuto a Portsmouth nel Regno Unito a cura della società di formazione Training Vision Ltd.</w:t>
      </w:r>
    </w:p>
    <w:p w14:paraId="110B6393" w14:textId="77777777" w:rsidR="00F123C0" w:rsidRDefault="00F123C0" w:rsidP="00F123C0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Corsista: assistente Amministrativo Fabio Pappalardo </w:t>
      </w:r>
    </w:p>
    <w:p w14:paraId="7CF7B506" w14:textId="77777777" w:rsidR="00F123C0" w:rsidRDefault="00F123C0" w:rsidP="00F123C0">
      <w:pPr>
        <w:rPr>
          <w:rFonts w:ascii="Times New Roman" w:eastAsia="Times New Roman" w:hAnsi="Times New Roman" w:cs="Times New Roman"/>
          <w:lang w:eastAsia="it-IT"/>
        </w:rPr>
      </w:pPr>
    </w:p>
    <w:p w14:paraId="45E890FA" w14:textId="77777777" w:rsidR="00F123C0" w:rsidRPr="00F123C0" w:rsidRDefault="00F123C0" w:rsidP="00F123C0">
      <w:pPr>
        <w:rPr>
          <w:rFonts w:ascii="Times New Roman" w:eastAsia="Times New Roman" w:hAnsi="Times New Roman" w:cs="Times New Roman"/>
          <w:lang w:eastAsia="it-IT"/>
        </w:rPr>
      </w:pPr>
    </w:p>
    <w:p w14:paraId="060EB2F2" w14:textId="77777777" w:rsidR="00F123C0" w:rsidRDefault="00F123C0" w:rsidP="00F123C0">
      <w:pPr>
        <w:pStyle w:val="NormaleWeb"/>
        <w:rPr>
          <w:b/>
          <w:bCs/>
        </w:rPr>
      </w:pPr>
      <w:r>
        <w:rPr>
          <w:b/>
          <w:bCs/>
        </w:rPr>
        <w:t xml:space="preserve">Course Provider: </w:t>
      </w:r>
    </w:p>
    <w:p w14:paraId="7CF3A582" w14:textId="77777777" w:rsidR="00F123C0" w:rsidRDefault="00F123C0" w:rsidP="00F123C0">
      <w:pPr>
        <w:pStyle w:val="NormaleWeb"/>
      </w:pPr>
      <w:r>
        <w:rPr>
          <w:b/>
          <w:bCs/>
        </w:rPr>
        <w:t>Training Vision</w:t>
      </w:r>
      <w:r>
        <w:t xml:space="preserve"> </w:t>
      </w:r>
      <w:proofErr w:type="spellStart"/>
      <w:r>
        <w:t>is</w:t>
      </w:r>
      <w:proofErr w:type="spellEnd"/>
      <w:r>
        <w:t xml:space="preserve"> a Training </w:t>
      </w:r>
      <w:proofErr w:type="spellStart"/>
      <w:r>
        <w:t>British</w:t>
      </w:r>
      <w:proofErr w:type="spellEnd"/>
      <w:r>
        <w:t xml:space="preserve"> company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with the planning and management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and </w:t>
      </w:r>
      <w:proofErr w:type="spellStart"/>
      <w:r>
        <w:t>dducational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from </w:t>
      </w:r>
      <w:proofErr w:type="spellStart"/>
      <w:proofErr w:type="gramStart"/>
      <w:r>
        <w:t>all</w:t>
      </w:r>
      <w:proofErr w:type="spellEnd"/>
      <w:r>
        <w:t xml:space="preserve"> over</w:t>
      </w:r>
      <w:proofErr w:type="gramEnd"/>
      <w:r>
        <w:t xml:space="preserve"> Europe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organise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 work </w:t>
      </w:r>
      <w:proofErr w:type="spellStart"/>
      <w:r>
        <w:t>placements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Credit Transfer System for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Training (ECVET) procedure. Training Vision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organises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, </w:t>
      </w:r>
      <w:proofErr w:type="spellStart"/>
      <w:r>
        <w:t>socio-cultural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and </w:t>
      </w:r>
      <w:proofErr w:type="spellStart"/>
      <w:r>
        <w:t>provides</w:t>
      </w:r>
      <w:proofErr w:type="spellEnd"/>
      <w:r>
        <w:t xml:space="preserve"> high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, trainings and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training </w:t>
      </w:r>
      <w:proofErr w:type="spellStart"/>
      <w:r>
        <w:t>experiences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’ career </w:t>
      </w:r>
      <w:proofErr w:type="spellStart"/>
      <w:r>
        <w:t>prospects</w:t>
      </w:r>
      <w:proofErr w:type="spellEnd"/>
      <w:r>
        <w:t xml:space="preserve"> and personal </w:t>
      </w:r>
      <w:proofErr w:type="spellStart"/>
      <w:r>
        <w:t>prosperity</w:t>
      </w:r>
      <w:proofErr w:type="spellEnd"/>
      <w:r>
        <w:t>.</w:t>
      </w:r>
    </w:p>
    <w:p w14:paraId="2A2163E4" w14:textId="77777777" w:rsidR="00F123C0" w:rsidRDefault="00F123C0" w:rsidP="00F123C0">
      <w:pPr>
        <w:pStyle w:val="NormaleWeb"/>
      </w:pPr>
      <w:r>
        <w:rPr>
          <w:b/>
          <w:bCs/>
        </w:rPr>
        <w:t>Location</w:t>
      </w:r>
      <w:r>
        <w:rPr>
          <w:b/>
          <w:bCs/>
        </w:rPr>
        <w:t xml:space="preserve"> of the </w:t>
      </w:r>
      <w:proofErr w:type="spellStart"/>
      <w:r>
        <w:rPr>
          <w:b/>
          <w:bCs/>
        </w:rPr>
        <w:t>course</w:t>
      </w:r>
      <w:proofErr w:type="spellEnd"/>
    </w:p>
    <w:p w14:paraId="5E01D873" w14:textId="77777777" w:rsidR="00F123C0" w:rsidRDefault="00F123C0" w:rsidP="00F123C0">
      <w:pPr>
        <w:pStyle w:val="NormaleWeb"/>
      </w:pPr>
      <w:r>
        <w:rPr>
          <w:b/>
          <w:bCs/>
        </w:rPr>
        <w:t>Portsmouth</w:t>
      </w:r>
      <w:r>
        <w:t xml:space="preserve"> a city </w:t>
      </w:r>
      <w:proofErr w:type="spellStart"/>
      <w:r>
        <w:t>focused</w:t>
      </w:r>
      <w:proofErr w:type="spellEnd"/>
      <w:r>
        <w:t xml:space="preserve"> on life-long </w:t>
      </w:r>
      <w:proofErr w:type="spellStart"/>
      <w:r>
        <w:t>learning</w:t>
      </w:r>
      <w:proofErr w:type="spellEnd"/>
      <w:r>
        <w:t xml:space="preserve">. The city and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of 16+ </w:t>
      </w:r>
      <w:proofErr w:type="spellStart"/>
      <w:r>
        <w:t>colleges</w:t>
      </w:r>
      <w:proofErr w:type="spellEnd"/>
      <w:r>
        <w:t xml:space="preserve"> with a diverse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specialisations</w:t>
      </w:r>
      <w:proofErr w:type="spellEnd"/>
      <w:r>
        <w:t xml:space="preserve">. Portsmouth </w:t>
      </w:r>
      <w:proofErr w:type="spellStart"/>
      <w:r>
        <w:t>boasts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a world-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to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in the city. Portsmouth </w:t>
      </w:r>
      <w:proofErr w:type="spellStart"/>
      <w:r>
        <w:t>caters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tastes</w:t>
      </w:r>
      <w:proofErr w:type="spellEnd"/>
      <w:r>
        <w:t xml:space="preserve"> with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theatres</w:t>
      </w:r>
      <w:proofErr w:type="spellEnd"/>
      <w:r>
        <w:t xml:space="preserve">,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cinemas</w:t>
      </w:r>
      <w:proofErr w:type="spellEnd"/>
      <w:r>
        <w:t xml:space="preserve">, an art </w:t>
      </w:r>
      <w:proofErr w:type="spellStart"/>
      <w:r>
        <w:t>gallery</w:t>
      </w:r>
      <w:proofErr w:type="spellEnd"/>
      <w:r>
        <w:t xml:space="preserve">, </w:t>
      </w:r>
      <w:proofErr w:type="spellStart"/>
      <w:r>
        <w:t>libraries</w:t>
      </w:r>
      <w:proofErr w:type="spellEnd"/>
      <w:r>
        <w:t xml:space="preserve">, </w:t>
      </w:r>
      <w:proofErr w:type="spellStart"/>
      <w:r>
        <w:t>markets</w:t>
      </w:r>
      <w:proofErr w:type="spellEnd"/>
      <w:r>
        <w:t xml:space="preserve">, music </w:t>
      </w:r>
      <w:proofErr w:type="spellStart"/>
      <w:r>
        <w:t>venues</w:t>
      </w:r>
      <w:proofErr w:type="spellEnd"/>
      <w:r>
        <w:t xml:space="preserve">, </w:t>
      </w:r>
      <w:proofErr w:type="spellStart"/>
      <w:r>
        <w:t>museums</w:t>
      </w:r>
      <w:proofErr w:type="spellEnd"/>
      <w:r>
        <w:t xml:space="preserve">, </w:t>
      </w:r>
      <w:proofErr w:type="spellStart"/>
      <w:r>
        <w:t>restaurants</w:t>
      </w:r>
      <w:proofErr w:type="spellEnd"/>
      <w:r>
        <w:t xml:space="preserve">, </w:t>
      </w:r>
      <w:proofErr w:type="spellStart"/>
      <w:r>
        <w:t>cafes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attractions</w:t>
      </w:r>
      <w:proofErr w:type="spellEnd"/>
      <w:r>
        <w:t xml:space="preserve"> and </w:t>
      </w:r>
      <w:proofErr w:type="spellStart"/>
      <w:r>
        <w:t>festivals</w:t>
      </w:r>
      <w:proofErr w:type="spellEnd"/>
      <w:r>
        <w:t xml:space="preserve">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residents</w:t>
      </w:r>
      <w:proofErr w:type="spellEnd"/>
      <w:r>
        <w:t xml:space="preserve"> benefit. </w:t>
      </w:r>
    </w:p>
    <w:p w14:paraId="07D99D94" w14:textId="77777777" w:rsidR="00F123C0" w:rsidRDefault="00F123C0" w:rsidP="00F123C0">
      <w:pPr>
        <w:pStyle w:val="NormaleWeb"/>
      </w:pPr>
    </w:p>
    <w:p w14:paraId="427EFC86" w14:textId="77777777" w:rsidR="00F123C0" w:rsidRPr="00F123C0" w:rsidRDefault="00F123C0" w:rsidP="00F123C0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The</w:t>
      </w:r>
      <w:r w:rsidRPr="00F123C0">
        <w:rPr>
          <w:rFonts w:ascii="Times New Roman" w:hAnsi="Times New Roman" w:cs="Times New Roman"/>
          <w:lang w:eastAsia="it-IT"/>
        </w:rPr>
        <w:t xml:space="preserve"> training </w:t>
      </w:r>
      <w:proofErr w:type="spellStart"/>
      <w:r w:rsidRPr="00F123C0">
        <w:rPr>
          <w:rFonts w:ascii="Times New Roman" w:hAnsi="Times New Roman" w:cs="Times New Roman"/>
          <w:lang w:eastAsia="it-IT"/>
        </w:rPr>
        <w:t>course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was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mainly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based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r w:rsidRPr="00F123C0">
        <w:rPr>
          <w:rFonts w:ascii="Times New Roman" w:hAnsi="Times New Roman" w:cs="Times New Roman"/>
          <w:lang w:eastAsia="it-IT"/>
        </w:rPr>
        <w:t xml:space="preserve">on </w:t>
      </w:r>
      <w:proofErr w:type="spellStart"/>
      <w:r w:rsidRPr="00F123C0">
        <w:rPr>
          <w:rFonts w:ascii="Times New Roman" w:hAnsi="Times New Roman" w:cs="Times New Roman"/>
          <w:lang w:eastAsia="it-IT"/>
        </w:rPr>
        <w:t>how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to</w:t>
      </w:r>
      <w:r>
        <w:rPr>
          <w:rFonts w:ascii="Times New Roman" w:hAnsi="Times New Roman" w:cs="Times New Roman"/>
          <w:lang w:eastAsia="it-IT"/>
        </w:rPr>
        <w:t>manage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European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projects</w:t>
      </w:r>
      <w:proofErr w:type="spellEnd"/>
      <w:r>
        <w:rPr>
          <w:rFonts w:ascii="Times New Roman" w:hAnsi="Times New Roman" w:cs="Times New Roman"/>
          <w:lang w:eastAsia="it-IT"/>
        </w:rPr>
        <w:t xml:space="preserve"> and </w:t>
      </w:r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implement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the ECVET </w:t>
      </w:r>
      <w:proofErr w:type="spellStart"/>
      <w:r w:rsidRPr="00F123C0">
        <w:rPr>
          <w:rFonts w:ascii="Times New Roman" w:hAnsi="Times New Roman" w:cs="Times New Roman"/>
          <w:lang w:eastAsia="it-IT"/>
        </w:rPr>
        <w:t>system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in </w:t>
      </w:r>
      <w:proofErr w:type="spellStart"/>
      <w:r w:rsidRPr="00F123C0">
        <w:rPr>
          <w:rFonts w:ascii="Times New Roman" w:hAnsi="Times New Roman" w:cs="Times New Roman"/>
          <w:lang w:eastAsia="it-IT"/>
        </w:rPr>
        <w:t>mobility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projects</w:t>
      </w:r>
      <w:proofErr w:type="spellEnd"/>
      <w:r w:rsidRPr="00F123C0">
        <w:rPr>
          <w:rFonts w:ascii="Times New Roman" w:hAnsi="Times New Roman" w:cs="Times New Roman"/>
          <w:lang w:eastAsia="it-IT"/>
        </w:rPr>
        <w:t>.</w:t>
      </w:r>
      <w:r w:rsidRPr="00F123C0">
        <w:rPr>
          <w:rFonts w:ascii="Times New Roman" w:hAnsi="Times New Roman" w:cs="Times New Roman"/>
          <w:lang w:eastAsia="it-IT"/>
        </w:rPr>
        <w:br/>
        <w:t xml:space="preserve">From the design of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expected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Learning </w:t>
      </w:r>
      <w:proofErr w:type="spellStart"/>
      <w:r w:rsidRPr="00F123C0">
        <w:rPr>
          <w:rFonts w:ascii="Times New Roman" w:hAnsi="Times New Roman" w:cs="Times New Roman"/>
          <w:lang w:eastAsia="it-IT"/>
        </w:rPr>
        <w:t>Outcomes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to </w:t>
      </w:r>
      <w:proofErr w:type="spellStart"/>
      <w:r w:rsidRPr="00F123C0">
        <w:rPr>
          <w:rFonts w:ascii="Times New Roman" w:hAnsi="Times New Roman" w:cs="Times New Roman"/>
          <w:lang w:eastAsia="it-IT"/>
        </w:rPr>
        <w:t>their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validationand</w:t>
      </w:r>
      <w:proofErr w:type="spellEnd"/>
      <w:r w:rsidRPr="00F123C0">
        <w:rPr>
          <w:rFonts w:ascii="Times New Roman" w:hAnsi="Times New Roman" w:cs="Times New Roman"/>
          <w:lang w:eastAsia="it-IT"/>
        </w:rPr>
        <w:t> </w:t>
      </w:r>
      <w:proofErr w:type="spellStart"/>
      <w:r w:rsidRPr="00F123C0">
        <w:rPr>
          <w:rFonts w:ascii="Times New Roman" w:hAnsi="Times New Roman" w:cs="Times New Roman"/>
          <w:lang w:eastAsia="it-IT"/>
        </w:rPr>
        <w:t>recognition</w:t>
      </w:r>
      <w:proofErr w:type="spellEnd"/>
      <w:r w:rsidRPr="00F123C0">
        <w:rPr>
          <w:rFonts w:ascii="Times New Roman" w:hAnsi="Times New Roman" w:cs="Times New Roman"/>
          <w:lang w:eastAsia="it-IT"/>
        </w:rPr>
        <w:t>.</w:t>
      </w:r>
      <w:r w:rsidRPr="00F123C0">
        <w:rPr>
          <w:rFonts w:ascii="Times New Roman" w:hAnsi="Times New Roman" w:cs="Times New Roman"/>
          <w:lang w:eastAsia="it-IT"/>
        </w:rPr>
        <w:br/>
      </w:r>
      <w:r>
        <w:rPr>
          <w:rFonts w:ascii="Times New Roman" w:hAnsi="Times New Roman" w:cs="Times New Roman"/>
          <w:lang w:eastAsia="it-IT"/>
        </w:rPr>
        <w:t xml:space="preserve">The </w:t>
      </w:r>
      <w:proofErr w:type="spellStart"/>
      <w:r>
        <w:rPr>
          <w:rFonts w:ascii="Times New Roman" w:hAnsi="Times New Roman" w:cs="Times New Roman"/>
          <w:lang w:eastAsia="it-IT"/>
        </w:rPr>
        <w:t>course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gave</w:t>
      </w:r>
      <w:proofErr w:type="spellEnd"/>
      <w:r>
        <w:rPr>
          <w:rFonts w:ascii="Times New Roman" w:hAnsi="Times New Roman" w:cs="Times New Roman"/>
          <w:lang w:eastAsia="it-IT"/>
        </w:rPr>
        <w:t xml:space="preserve"> the chance to </w:t>
      </w:r>
      <w:proofErr w:type="spellStart"/>
      <w:r>
        <w:rPr>
          <w:rFonts w:ascii="Times New Roman" w:hAnsi="Times New Roman" w:cs="Times New Roman"/>
          <w:lang w:eastAsia="it-IT"/>
        </w:rPr>
        <w:t>g</w:t>
      </w:r>
      <w:r w:rsidRPr="00F123C0">
        <w:rPr>
          <w:rFonts w:ascii="Times New Roman" w:hAnsi="Times New Roman" w:cs="Times New Roman"/>
          <w:lang w:eastAsia="it-IT"/>
        </w:rPr>
        <w:t>et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familiar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with the ECVET </w:t>
      </w:r>
      <w:proofErr w:type="spellStart"/>
      <w:r w:rsidRPr="00F123C0">
        <w:rPr>
          <w:rFonts w:ascii="Times New Roman" w:hAnsi="Times New Roman" w:cs="Times New Roman"/>
          <w:lang w:eastAsia="it-IT"/>
        </w:rPr>
        <w:t>instruments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: the Memorandum Of </w:t>
      </w:r>
      <w:proofErr w:type="spellStart"/>
      <w:r w:rsidRPr="00F123C0">
        <w:rPr>
          <w:rFonts w:ascii="Times New Roman" w:hAnsi="Times New Roman" w:cs="Times New Roman"/>
          <w:lang w:eastAsia="it-IT"/>
        </w:rPr>
        <w:t>Understanding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, the Learning Agreement,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tools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for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assessment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and </w:t>
      </w:r>
      <w:proofErr w:type="spellStart"/>
      <w:r w:rsidRPr="00F123C0">
        <w:rPr>
          <w:rFonts w:ascii="Times New Roman" w:hAnsi="Times New Roman" w:cs="Times New Roman"/>
          <w:lang w:eastAsia="it-IT"/>
        </w:rPr>
        <w:t>validation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of </w:t>
      </w:r>
      <w:proofErr w:type="spellStart"/>
      <w:r w:rsidRPr="00F123C0">
        <w:rPr>
          <w:rFonts w:ascii="Times New Roman" w:hAnsi="Times New Roman" w:cs="Times New Roman"/>
          <w:lang w:eastAsia="it-IT"/>
        </w:rPr>
        <w:t>achieved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learning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outcomes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. </w:t>
      </w:r>
    </w:p>
    <w:p w14:paraId="1CAA7EA4" w14:textId="77777777" w:rsidR="00F123C0" w:rsidRPr="00F123C0" w:rsidRDefault="00F123C0" w:rsidP="00F123C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attended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course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</w:p>
    <w:p w14:paraId="53C92AE0" w14:textId="77777777" w:rsidR="00F123C0" w:rsidRPr="00F123C0" w:rsidRDefault="00F123C0" w:rsidP="00F123C0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F123C0">
        <w:rPr>
          <w:rFonts w:ascii="Times New Roman" w:hAnsi="Times New Roman" w:cs="Times New Roman"/>
          <w:lang w:eastAsia="it-IT"/>
        </w:rPr>
        <w:t xml:space="preserve">The </w:t>
      </w:r>
      <w:proofErr w:type="spellStart"/>
      <w:r w:rsidRPr="00F123C0">
        <w:rPr>
          <w:rFonts w:ascii="Times New Roman" w:hAnsi="Times New Roman" w:cs="Times New Roman"/>
          <w:lang w:eastAsia="it-IT"/>
        </w:rPr>
        <w:t>obj</w:t>
      </w:r>
      <w:r>
        <w:rPr>
          <w:rFonts w:ascii="Times New Roman" w:hAnsi="Times New Roman" w:cs="Times New Roman"/>
          <w:lang w:eastAsia="it-IT"/>
        </w:rPr>
        <w:t>ective</w:t>
      </w:r>
      <w:proofErr w:type="spellEnd"/>
      <w:r>
        <w:rPr>
          <w:rFonts w:ascii="Times New Roman" w:hAnsi="Times New Roman" w:cs="Times New Roman"/>
          <w:lang w:eastAsia="it-IT"/>
        </w:rPr>
        <w:t xml:space="preserve"> of the training </w:t>
      </w:r>
      <w:proofErr w:type="spellStart"/>
      <w:r>
        <w:rPr>
          <w:rFonts w:ascii="Times New Roman" w:hAnsi="Times New Roman" w:cs="Times New Roman"/>
          <w:lang w:eastAsia="it-IT"/>
        </w:rPr>
        <w:t>course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was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to </w:t>
      </w:r>
      <w:proofErr w:type="spellStart"/>
      <w:r w:rsidRPr="00F123C0">
        <w:rPr>
          <w:rFonts w:ascii="Times New Roman" w:hAnsi="Times New Roman" w:cs="Times New Roman"/>
          <w:lang w:eastAsia="it-IT"/>
        </w:rPr>
        <w:t>provide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participants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with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skills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to </w:t>
      </w:r>
      <w:proofErr w:type="spellStart"/>
      <w:r w:rsidRPr="00F123C0">
        <w:rPr>
          <w:rFonts w:ascii="Times New Roman" w:hAnsi="Times New Roman" w:cs="Times New Roman"/>
          <w:lang w:eastAsia="it-IT"/>
        </w:rPr>
        <w:t>manage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European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mobility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projects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in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fields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of </w:t>
      </w:r>
      <w:proofErr w:type="spellStart"/>
      <w:r w:rsidRPr="00F123C0">
        <w:rPr>
          <w:rFonts w:ascii="Times New Roman" w:hAnsi="Times New Roman" w:cs="Times New Roman"/>
          <w:lang w:eastAsia="it-IT"/>
        </w:rPr>
        <w:t>school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education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and training (Erasmus</w:t>
      </w:r>
      <w:r>
        <w:rPr>
          <w:rFonts w:ascii="Times New Roman" w:hAnsi="Times New Roman" w:cs="Times New Roman"/>
          <w:lang w:eastAsia="it-IT"/>
        </w:rPr>
        <w:t xml:space="preserve">+). The training </w:t>
      </w:r>
      <w:proofErr w:type="spellStart"/>
      <w:r>
        <w:rPr>
          <w:rFonts w:ascii="Times New Roman" w:hAnsi="Times New Roman" w:cs="Times New Roman"/>
          <w:lang w:eastAsia="it-IT"/>
        </w:rPr>
        <w:t>course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provided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participants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skills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to:</w:t>
      </w:r>
    </w:p>
    <w:p w14:paraId="677EB049" w14:textId="77777777" w:rsidR="00F123C0" w:rsidRPr="00F123C0" w:rsidRDefault="00F123C0" w:rsidP="00F123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Manage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Mobility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project’s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activities</w:t>
      </w:r>
      <w:proofErr w:type="spellEnd"/>
    </w:p>
    <w:p w14:paraId="023DC35B" w14:textId="77777777" w:rsidR="00F123C0" w:rsidRPr="00F123C0" w:rsidRDefault="00F123C0" w:rsidP="00F123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Manage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relations with the partnership and with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Agencies</w:t>
      </w:r>
      <w:proofErr w:type="spellEnd"/>
    </w:p>
    <w:p w14:paraId="167C1D94" w14:textId="77777777" w:rsidR="00F123C0" w:rsidRPr="00F123C0" w:rsidRDefault="00F123C0" w:rsidP="00F123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lang w:eastAsia="it-IT"/>
        </w:rPr>
        <w:t xml:space="preserve">Monitor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evaluate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project</w:t>
      </w:r>
      <w:proofErr w:type="spellEnd"/>
    </w:p>
    <w:p w14:paraId="32876DFE" w14:textId="77777777" w:rsidR="00F123C0" w:rsidRPr="00F123C0" w:rsidRDefault="00F123C0" w:rsidP="00F123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Promote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exploitation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sustainability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of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project</w:t>
      </w:r>
      <w:proofErr w:type="spellEnd"/>
    </w:p>
    <w:p w14:paraId="10936EBC" w14:textId="77777777" w:rsidR="00F123C0" w:rsidRPr="00F123C0" w:rsidRDefault="00F123C0" w:rsidP="00F123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lang w:eastAsia="it-IT"/>
        </w:rPr>
        <w:t xml:space="preserve">Produce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project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reports</w:t>
      </w:r>
    </w:p>
    <w:p w14:paraId="030BE463" w14:textId="77777777" w:rsidR="00F123C0" w:rsidRPr="00F123C0" w:rsidRDefault="00F123C0" w:rsidP="00F123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Carry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out an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effective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project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financial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management</w:t>
      </w:r>
    </w:p>
    <w:p w14:paraId="7A456561" w14:textId="77777777" w:rsidR="00F123C0" w:rsidRPr="00F123C0" w:rsidRDefault="00F123C0" w:rsidP="00F123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Organize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project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material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for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external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audits</w:t>
      </w:r>
    </w:p>
    <w:p w14:paraId="534F3C04" w14:textId="77777777" w:rsidR="00F123C0" w:rsidRDefault="00F123C0" w:rsidP="00F123C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14:paraId="21BE4716" w14:textId="77777777" w:rsidR="00F123C0" w:rsidRDefault="00F123C0" w:rsidP="00F123C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14:paraId="1BB9E478" w14:textId="77777777" w:rsidR="00F123C0" w:rsidRDefault="00F123C0" w:rsidP="00F123C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>Day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day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activities</w:t>
      </w:r>
      <w:proofErr w:type="spellEnd"/>
    </w:p>
    <w:p w14:paraId="457EA264" w14:textId="77777777" w:rsidR="00F123C0" w:rsidRPr="00F123C0" w:rsidRDefault="00F123C0" w:rsidP="00F123C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Monday</w:t>
      </w:r>
      <w:proofErr w:type="spellEnd"/>
    </w:p>
    <w:p w14:paraId="2628A528" w14:textId="77777777" w:rsidR="00F123C0" w:rsidRPr="00F123C0" w:rsidRDefault="00F123C0" w:rsidP="00F123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9:00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Welcome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introduction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054A64F" w14:textId="77777777" w:rsidR="00F123C0" w:rsidRPr="00F123C0" w:rsidRDefault="00F123C0" w:rsidP="00F123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9:30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Presentation of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expected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outcomes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working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methods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resources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br/>
        <w:t xml:space="preserve">Work Session 1: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Managing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 xml:space="preserve"> the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Mobility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 xml:space="preserve"> Project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activities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br/>
        <w:t xml:space="preserve">An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Overview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: the Project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mobility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phases</w:t>
      </w:r>
      <w:proofErr w:type="spellEnd"/>
    </w:p>
    <w:p w14:paraId="4A7CCFB5" w14:textId="77777777" w:rsidR="00F123C0" w:rsidRPr="00F123C0" w:rsidRDefault="00F123C0" w:rsidP="00F123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11:00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communication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flow with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partners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br/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Tasks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responsibilities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within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the Project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consortium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313936A3" w14:textId="77777777" w:rsidR="00F123C0" w:rsidRPr="00F123C0" w:rsidRDefault="00F123C0" w:rsidP="00F123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13:00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Lunch break</w:t>
      </w:r>
    </w:p>
    <w:p w14:paraId="7AF1D1F2" w14:textId="77777777" w:rsidR="00F123C0" w:rsidRPr="00F123C0" w:rsidRDefault="00F123C0" w:rsidP="00F123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15:00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Workshop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Teamwork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2A101CBD" w14:textId="77777777" w:rsidR="00F123C0" w:rsidRPr="00F123C0" w:rsidRDefault="00F123C0" w:rsidP="00F123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16:30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Best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practice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exchange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map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of training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needs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for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course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72B40D2" w14:textId="77777777" w:rsidR="00F123C0" w:rsidRPr="00F123C0" w:rsidRDefault="00F123C0" w:rsidP="00F123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18:00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Wrap up - End of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day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1</w:t>
      </w:r>
    </w:p>
    <w:p w14:paraId="6162A109" w14:textId="77777777" w:rsidR="00F123C0" w:rsidRPr="00F123C0" w:rsidRDefault="00F123C0" w:rsidP="00F123C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Tuesday</w:t>
      </w:r>
      <w:proofErr w:type="spellEnd"/>
    </w:p>
    <w:p w14:paraId="1FC8D3ED" w14:textId="77777777" w:rsidR="00F123C0" w:rsidRPr="00F123C0" w:rsidRDefault="00F123C0" w:rsidP="00F123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9:00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Introduction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on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programme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of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day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676F606" w14:textId="77777777" w:rsidR="00F123C0" w:rsidRPr="00F123C0" w:rsidRDefault="00F123C0" w:rsidP="00F123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9:30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Work Session 2: </w:t>
      </w: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 xml:space="preserve">Evaluation and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Monitoring</w:t>
      </w:r>
      <w:proofErr w:type="spellEnd"/>
    </w:p>
    <w:p w14:paraId="4CC93698" w14:textId="77777777" w:rsidR="00F123C0" w:rsidRPr="00F123C0" w:rsidRDefault="00F123C0" w:rsidP="00F123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10:00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Purpose</w:t>
      </w:r>
      <w:proofErr w:type="spellEnd"/>
    </w:p>
    <w:p w14:paraId="5E404D25" w14:textId="77777777" w:rsidR="00F123C0" w:rsidRPr="00F123C0" w:rsidRDefault="00F123C0" w:rsidP="00F123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10:30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Main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periods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br/>
        <w:t xml:space="preserve">Definition of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monitoring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, regular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review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evaluation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and audit</w:t>
      </w:r>
      <w:r w:rsidRPr="00F123C0">
        <w:rPr>
          <w:rFonts w:ascii="Times New Roman" w:eastAsia="Times New Roman" w:hAnsi="Times New Roman" w:cs="Times New Roman"/>
          <w:lang w:eastAsia="it-IT"/>
        </w:rPr>
        <w:br/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Key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tasks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responsibilities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br/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Key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assessments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tools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documents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br/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Quality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issues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and best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practice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3DC5BCE" w14:textId="77777777" w:rsidR="00F123C0" w:rsidRPr="00F123C0" w:rsidRDefault="00F123C0" w:rsidP="00F123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13:00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Lunch break</w:t>
      </w:r>
    </w:p>
    <w:p w14:paraId="17BAE619" w14:textId="77777777" w:rsidR="00F123C0" w:rsidRPr="00F123C0" w:rsidRDefault="00F123C0" w:rsidP="00F123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15:00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Workshops and Team work </w:t>
      </w:r>
    </w:p>
    <w:p w14:paraId="781A1503" w14:textId="77777777" w:rsidR="00F123C0" w:rsidRPr="00F123C0" w:rsidRDefault="00F123C0" w:rsidP="00F123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18:00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Wrap up - End of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day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2</w:t>
      </w:r>
    </w:p>
    <w:p w14:paraId="1BA4FC51" w14:textId="77777777" w:rsidR="00F123C0" w:rsidRPr="00F123C0" w:rsidRDefault="00F123C0" w:rsidP="00F123C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Wednesday</w:t>
      </w:r>
    </w:p>
    <w:p w14:paraId="23707C61" w14:textId="77777777" w:rsidR="00F123C0" w:rsidRPr="00F123C0" w:rsidRDefault="00F123C0" w:rsidP="00F123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9:00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Introduction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on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programme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of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day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2D605D9F" w14:textId="77777777" w:rsidR="00F123C0" w:rsidRPr="00F123C0" w:rsidRDefault="00F123C0" w:rsidP="00F123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9:30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Work Session 3: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Managing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 xml:space="preserve"> Project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documents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br/>
        <w:t xml:space="preserve">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Key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documents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to be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managed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>: Project Agreement/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Contract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>, Training</w:t>
      </w:r>
      <w:r w:rsidRPr="00F123C0">
        <w:rPr>
          <w:rFonts w:ascii="Times New Roman" w:eastAsia="Times New Roman" w:hAnsi="Times New Roman" w:cs="Times New Roman"/>
          <w:lang w:eastAsia="it-IT"/>
        </w:rPr>
        <w:br/>
        <w:t xml:space="preserve">Agreement, LA,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Handbook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/Evaluation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template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Skills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Portfolio, Certificate,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Europasses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Final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Report,</w:t>
      </w:r>
      <w:r w:rsidRPr="00F123C0">
        <w:rPr>
          <w:rFonts w:ascii="Times New Roman" w:eastAsia="Times New Roman" w:hAnsi="Times New Roman" w:cs="Times New Roman"/>
          <w:lang w:eastAsia="it-IT"/>
        </w:rPr>
        <w:br/>
        <w:t xml:space="preserve">Best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Practices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procedures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4F46212" w14:textId="77777777" w:rsidR="00F123C0" w:rsidRPr="00F123C0" w:rsidRDefault="00F123C0" w:rsidP="00F123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13:00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Lunch break</w:t>
      </w:r>
    </w:p>
    <w:p w14:paraId="0E63270E" w14:textId="77777777" w:rsidR="00F123C0" w:rsidRPr="00F123C0" w:rsidRDefault="00F123C0" w:rsidP="00F123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15:00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The Golden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Rule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for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document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management </w:t>
      </w:r>
    </w:p>
    <w:p w14:paraId="0CDE07C0" w14:textId="77777777" w:rsidR="00F123C0" w:rsidRPr="00F123C0" w:rsidRDefault="00F123C0" w:rsidP="00F123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16:00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How to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carry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out an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effective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project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financial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management</w:t>
      </w:r>
      <w:r w:rsidRPr="00F123C0">
        <w:rPr>
          <w:rFonts w:ascii="Times New Roman" w:eastAsia="Times New Roman" w:hAnsi="Times New Roman" w:cs="Times New Roman"/>
          <w:lang w:eastAsia="it-IT"/>
        </w:rPr>
        <w:br/>
        <w:t xml:space="preserve">Workshops and Team work </w:t>
      </w:r>
    </w:p>
    <w:p w14:paraId="3CDC050D" w14:textId="77777777" w:rsidR="00F123C0" w:rsidRPr="00F123C0" w:rsidRDefault="00F123C0" w:rsidP="00F123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17:00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Wrap up - End of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day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3</w:t>
      </w:r>
    </w:p>
    <w:p w14:paraId="5FBA9551" w14:textId="77777777" w:rsidR="00F123C0" w:rsidRPr="00F123C0" w:rsidRDefault="00F123C0" w:rsidP="00F123C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Thursday</w:t>
      </w:r>
      <w:proofErr w:type="spellEnd"/>
    </w:p>
    <w:p w14:paraId="13FF3D37" w14:textId="77777777" w:rsidR="00F123C0" w:rsidRPr="00F123C0" w:rsidRDefault="00F123C0" w:rsidP="00F123C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9:00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Introduction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on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programme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of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day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1DC12F7" w14:textId="77777777" w:rsidR="00F123C0" w:rsidRPr="00F123C0" w:rsidRDefault="00F123C0" w:rsidP="00F123C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9:30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Work Session 4: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Promoting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 xml:space="preserve"> the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exploitation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 xml:space="preserve"> and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sustainability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 xml:space="preserve"> of the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project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br/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Main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dissemination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activities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implement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before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the Project end </w:t>
      </w:r>
    </w:p>
    <w:p w14:paraId="32D0591C" w14:textId="77777777" w:rsidR="00F123C0" w:rsidRPr="00F123C0" w:rsidRDefault="00F123C0" w:rsidP="00F123C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10:00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Documentation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for Project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exploitation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sustainability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DF756AB" w14:textId="77777777" w:rsidR="00F123C0" w:rsidRPr="00F123C0" w:rsidRDefault="00F123C0" w:rsidP="00F123C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13:00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Lunch break</w:t>
      </w:r>
    </w:p>
    <w:p w14:paraId="14C4D39D" w14:textId="77777777" w:rsidR="00F123C0" w:rsidRPr="00F123C0" w:rsidRDefault="00F123C0" w:rsidP="00F123C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15:00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Workshops and Team work</w:t>
      </w:r>
    </w:p>
    <w:p w14:paraId="5DF6DA51" w14:textId="77777777" w:rsidR="00F123C0" w:rsidRPr="00F123C0" w:rsidRDefault="00F123C0" w:rsidP="00F123C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17:00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Wrap up - End of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day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4</w:t>
      </w:r>
    </w:p>
    <w:p w14:paraId="62223CAD" w14:textId="77777777" w:rsidR="00F123C0" w:rsidRPr="00F123C0" w:rsidRDefault="00F123C0" w:rsidP="00F123C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Friday</w:t>
      </w:r>
      <w:proofErr w:type="spellEnd"/>
    </w:p>
    <w:p w14:paraId="567E9E39" w14:textId="77777777" w:rsidR="00F123C0" w:rsidRPr="00F123C0" w:rsidRDefault="00F123C0" w:rsidP="00F123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9:00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Introduction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on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programme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of the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day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288E7B1" w14:textId="77777777" w:rsidR="00F123C0" w:rsidRPr="00F123C0" w:rsidRDefault="00F123C0" w:rsidP="00F123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9:30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Work Session 5: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Organizing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 xml:space="preserve"> the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project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material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 xml:space="preserve"> for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external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 xml:space="preserve"> audits</w:t>
      </w:r>
    </w:p>
    <w:p w14:paraId="692D5C39" w14:textId="77777777" w:rsidR="00F123C0" w:rsidRPr="00F123C0" w:rsidRDefault="00F123C0" w:rsidP="00F123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10:00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The audit procedure</w:t>
      </w:r>
      <w:r w:rsidRPr="00F123C0">
        <w:rPr>
          <w:rFonts w:ascii="Times New Roman" w:eastAsia="Times New Roman" w:hAnsi="Times New Roman" w:cs="Times New Roman"/>
          <w:lang w:eastAsia="it-IT"/>
        </w:rPr>
        <w:br/>
        <w:t xml:space="preserve">Project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Documents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Archive </w:t>
      </w:r>
    </w:p>
    <w:p w14:paraId="0C37D844" w14:textId="77777777" w:rsidR="00F123C0" w:rsidRPr="00F123C0" w:rsidRDefault="00F123C0" w:rsidP="00F123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13:00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Lunch break</w:t>
      </w:r>
    </w:p>
    <w:p w14:paraId="55706F36" w14:textId="77777777" w:rsidR="00F123C0" w:rsidRPr="00F123C0" w:rsidRDefault="00F123C0" w:rsidP="00F123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23C0">
        <w:rPr>
          <w:rFonts w:ascii="Times New Roman" w:eastAsia="Times New Roman" w:hAnsi="Times New Roman" w:cs="Times New Roman"/>
          <w:b/>
          <w:bCs/>
          <w:lang w:eastAsia="it-IT"/>
        </w:rPr>
        <w:t>17:00</w:t>
      </w:r>
      <w:r w:rsidRPr="00F123C0">
        <w:rPr>
          <w:rFonts w:ascii="Times New Roman" w:eastAsia="Times New Roman" w:hAnsi="Times New Roman" w:cs="Times New Roman"/>
          <w:lang w:eastAsia="it-IT"/>
        </w:rPr>
        <w:t xml:space="preserve"> Workshop:</w:t>
      </w:r>
      <w:r w:rsidRPr="00F123C0">
        <w:rPr>
          <w:rFonts w:ascii="Times New Roman" w:eastAsia="Times New Roman" w:hAnsi="Times New Roman" w:cs="Times New Roman"/>
          <w:lang w:eastAsia="it-IT"/>
        </w:rPr>
        <w:br/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Simulation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practical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workshop for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project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management in small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groups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br/>
        <w:t xml:space="preserve">Evaluation and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conclusion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br/>
        <w:t xml:space="preserve">Wrap up - End of </w:t>
      </w:r>
      <w:proofErr w:type="spellStart"/>
      <w:r w:rsidRPr="00F123C0">
        <w:rPr>
          <w:rFonts w:ascii="Times New Roman" w:eastAsia="Times New Roman" w:hAnsi="Times New Roman" w:cs="Times New Roman"/>
          <w:lang w:eastAsia="it-IT"/>
        </w:rPr>
        <w:t>day</w:t>
      </w:r>
      <w:proofErr w:type="spellEnd"/>
      <w:r w:rsidRPr="00F123C0">
        <w:rPr>
          <w:rFonts w:ascii="Times New Roman" w:eastAsia="Times New Roman" w:hAnsi="Times New Roman" w:cs="Times New Roman"/>
          <w:lang w:eastAsia="it-IT"/>
        </w:rPr>
        <w:t xml:space="preserve"> 5 </w:t>
      </w:r>
    </w:p>
    <w:p w14:paraId="55674188" w14:textId="77777777" w:rsidR="00F123C0" w:rsidRPr="00F123C0" w:rsidRDefault="00F123C0" w:rsidP="00F123C0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F123C0">
        <w:rPr>
          <w:rFonts w:ascii="Times New Roman" w:hAnsi="Times New Roman" w:cs="Times New Roman"/>
          <w:lang w:eastAsia="it-IT"/>
        </w:rPr>
        <w:t> </w:t>
      </w:r>
    </w:p>
    <w:p w14:paraId="7549F337" w14:textId="77777777" w:rsidR="00F123C0" w:rsidRPr="00F123C0" w:rsidRDefault="00F123C0" w:rsidP="00F123C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Contents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  <w:t xml:space="preserve">The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gramme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of the training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course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was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split up in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two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main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parts</w:t>
      </w:r>
      <w:proofErr w:type="spellEnd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:</w:t>
      </w:r>
    </w:p>
    <w:p w14:paraId="31048C01" w14:textId="77777777" w:rsidR="00F123C0" w:rsidRPr="00F123C0" w:rsidRDefault="00F123C0" w:rsidP="00F123C0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proofErr w:type="spellStart"/>
      <w:r w:rsidRPr="00F123C0">
        <w:rPr>
          <w:rFonts w:ascii="Times New Roman" w:hAnsi="Times New Roman" w:cs="Times New Roman"/>
          <w:lang w:eastAsia="it-IT"/>
        </w:rPr>
        <w:t>European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Project Management</w:t>
      </w:r>
    </w:p>
    <w:p w14:paraId="167BC221" w14:textId="77777777" w:rsidR="00F123C0" w:rsidRPr="00F123C0" w:rsidRDefault="00F123C0" w:rsidP="00F123C0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F123C0">
        <w:rPr>
          <w:rFonts w:ascii="Times New Roman" w:hAnsi="Times New Roman" w:cs="Times New Roman"/>
          <w:lang w:eastAsia="it-IT"/>
        </w:rPr>
        <w:t xml:space="preserve">• </w:t>
      </w:r>
      <w:proofErr w:type="spellStart"/>
      <w:r w:rsidRPr="00F123C0">
        <w:rPr>
          <w:rFonts w:ascii="Times New Roman" w:hAnsi="Times New Roman" w:cs="Times New Roman"/>
          <w:lang w:eastAsia="it-IT"/>
        </w:rPr>
        <w:t>Contractual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procedures</w:t>
      </w:r>
      <w:proofErr w:type="spellEnd"/>
      <w:r w:rsidRPr="00F123C0">
        <w:rPr>
          <w:rFonts w:ascii="MingLiU" w:eastAsia="MingLiU" w:hAnsi="MingLiU" w:cs="MingLiU"/>
          <w:lang w:eastAsia="it-IT"/>
        </w:rPr>
        <w:br/>
      </w:r>
      <w:r w:rsidRPr="00F123C0">
        <w:rPr>
          <w:rFonts w:ascii="Times New Roman" w:hAnsi="Times New Roman" w:cs="Times New Roman"/>
          <w:lang w:eastAsia="it-IT"/>
        </w:rPr>
        <w:t xml:space="preserve">• Project Life </w:t>
      </w:r>
      <w:proofErr w:type="spellStart"/>
      <w:r w:rsidRPr="00F123C0">
        <w:rPr>
          <w:rFonts w:ascii="Times New Roman" w:hAnsi="Times New Roman" w:cs="Times New Roman"/>
          <w:lang w:eastAsia="it-IT"/>
        </w:rPr>
        <w:t>Cycle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and Organization</w:t>
      </w:r>
      <w:r w:rsidRPr="00F123C0">
        <w:rPr>
          <w:rFonts w:ascii="MingLiU" w:eastAsia="MingLiU" w:hAnsi="MingLiU" w:cs="MingLiU"/>
          <w:lang w:eastAsia="it-IT"/>
        </w:rPr>
        <w:br/>
      </w:r>
      <w:r w:rsidRPr="00F123C0">
        <w:rPr>
          <w:rFonts w:ascii="Times New Roman" w:hAnsi="Times New Roman" w:cs="Times New Roman"/>
          <w:lang w:eastAsia="it-IT"/>
        </w:rPr>
        <w:t xml:space="preserve">• Planning of </w:t>
      </w:r>
      <w:proofErr w:type="spellStart"/>
      <w:r w:rsidRPr="00F123C0">
        <w:rPr>
          <w:rFonts w:ascii="Times New Roman" w:hAnsi="Times New Roman" w:cs="Times New Roman"/>
          <w:lang w:eastAsia="it-IT"/>
        </w:rPr>
        <w:t>project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work</w:t>
      </w:r>
      <w:r w:rsidRPr="00F123C0">
        <w:rPr>
          <w:rFonts w:ascii="MingLiU" w:eastAsia="MingLiU" w:hAnsi="MingLiU" w:cs="MingLiU"/>
          <w:lang w:eastAsia="it-IT"/>
        </w:rPr>
        <w:br/>
      </w:r>
      <w:r w:rsidRPr="00F123C0">
        <w:rPr>
          <w:rFonts w:ascii="Times New Roman" w:hAnsi="Times New Roman" w:cs="Times New Roman"/>
          <w:lang w:eastAsia="it-IT"/>
        </w:rPr>
        <w:t xml:space="preserve">• Management of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project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partnership</w:t>
      </w:r>
      <w:r w:rsidRPr="00F123C0">
        <w:rPr>
          <w:rFonts w:ascii="MingLiU" w:eastAsia="MingLiU" w:hAnsi="MingLiU" w:cs="MingLiU"/>
          <w:lang w:eastAsia="it-IT"/>
        </w:rPr>
        <w:br/>
      </w:r>
      <w:r w:rsidRPr="00F123C0">
        <w:rPr>
          <w:rFonts w:ascii="Times New Roman" w:hAnsi="Times New Roman" w:cs="Times New Roman"/>
          <w:lang w:eastAsia="it-IT"/>
        </w:rPr>
        <w:t xml:space="preserve">• </w:t>
      </w:r>
      <w:proofErr w:type="spellStart"/>
      <w:r w:rsidRPr="00F123C0">
        <w:rPr>
          <w:rFonts w:ascii="Times New Roman" w:hAnsi="Times New Roman" w:cs="Times New Roman"/>
          <w:lang w:eastAsia="it-IT"/>
        </w:rPr>
        <w:t>Communication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and leadership</w:t>
      </w:r>
      <w:r w:rsidRPr="00F123C0">
        <w:rPr>
          <w:rFonts w:ascii="Times New Roman" w:hAnsi="Times New Roman" w:cs="Times New Roman"/>
          <w:lang w:eastAsia="it-IT"/>
        </w:rPr>
        <w:br/>
        <w:t xml:space="preserve">• </w:t>
      </w:r>
      <w:proofErr w:type="spellStart"/>
      <w:r w:rsidRPr="00F123C0">
        <w:rPr>
          <w:rFonts w:ascii="Times New Roman" w:hAnsi="Times New Roman" w:cs="Times New Roman"/>
          <w:lang w:eastAsia="it-IT"/>
        </w:rPr>
        <w:t>Monitoring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project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development</w:t>
      </w:r>
      <w:proofErr w:type="spellEnd"/>
      <w:r w:rsidRPr="00F123C0">
        <w:rPr>
          <w:rFonts w:ascii="MingLiU" w:eastAsia="MingLiU" w:hAnsi="MingLiU" w:cs="MingLiU"/>
          <w:lang w:eastAsia="it-IT"/>
        </w:rPr>
        <w:br/>
      </w:r>
      <w:r w:rsidRPr="00F123C0">
        <w:rPr>
          <w:rFonts w:ascii="Times New Roman" w:hAnsi="Times New Roman" w:cs="Times New Roman"/>
          <w:lang w:eastAsia="it-IT"/>
        </w:rPr>
        <w:t xml:space="preserve">• </w:t>
      </w:r>
      <w:proofErr w:type="spellStart"/>
      <w:r w:rsidRPr="00F123C0">
        <w:rPr>
          <w:rFonts w:ascii="Times New Roman" w:hAnsi="Times New Roman" w:cs="Times New Roman"/>
          <w:lang w:eastAsia="it-IT"/>
        </w:rPr>
        <w:t>Quality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issues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and best </w:t>
      </w:r>
      <w:proofErr w:type="spellStart"/>
      <w:r w:rsidRPr="00F123C0">
        <w:rPr>
          <w:rFonts w:ascii="Times New Roman" w:hAnsi="Times New Roman" w:cs="Times New Roman"/>
          <w:lang w:eastAsia="it-IT"/>
        </w:rPr>
        <w:t>practice</w:t>
      </w:r>
      <w:proofErr w:type="spellEnd"/>
      <w:r w:rsidRPr="00F123C0">
        <w:rPr>
          <w:rFonts w:ascii="MingLiU" w:eastAsia="MingLiU" w:hAnsi="MingLiU" w:cs="MingLiU"/>
          <w:lang w:eastAsia="it-IT"/>
        </w:rPr>
        <w:br/>
      </w:r>
      <w:r w:rsidRPr="00F123C0">
        <w:rPr>
          <w:rFonts w:ascii="Times New Roman" w:hAnsi="Times New Roman" w:cs="Times New Roman"/>
          <w:lang w:eastAsia="it-IT"/>
        </w:rPr>
        <w:t xml:space="preserve">• </w:t>
      </w:r>
      <w:proofErr w:type="spellStart"/>
      <w:r w:rsidRPr="00F123C0">
        <w:rPr>
          <w:rFonts w:ascii="Times New Roman" w:hAnsi="Times New Roman" w:cs="Times New Roman"/>
          <w:lang w:eastAsia="it-IT"/>
        </w:rPr>
        <w:t>Dissemination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, </w:t>
      </w:r>
      <w:proofErr w:type="spellStart"/>
      <w:r w:rsidRPr="00F123C0">
        <w:rPr>
          <w:rFonts w:ascii="Times New Roman" w:hAnsi="Times New Roman" w:cs="Times New Roman"/>
          <w:lang w:eastAsia="it-IT"/>
        </w:rPr>
        <w:t>exploitation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and </w:t>
      </w:r>
      <w:proofErr w:type="spellStart"/>
      <w:r w:rsidRPr="00F123C0">
        <w:rPr>
          <w:rFonts w:ascii="Times New Roman" w:hAnsi="Times New Roman" w:cs="Times New Roman"/>
          <w:lang w:eastAsia="it-IT"/>
        </w:rPr>
        <w:t>sustainability</w:t>
      </w:r>
      <w:proofErr w:type="spellEnd"/>
      <w:r w:rsidRPr="00F123C0">
        <w:rPr>
          <w:rFonts w:ascii="MingLiU" w:eastAsia="MingLiU" w:hAnsi="MingLiU" w:cs="MingLiU"/>
          <w:lang w:eastAsia="it-IT"/>
        </w:rPr>
        <w:br/>
      </w:r>
      <w:r w:rsidRPr="00F123C0">
        <w:rPr>
          <w:rFonts w:ascii="Times New Roman" w:hAnsi="Times New Roman" w:cs="Times New Roman"/>
          <w:lang w:eastAsia="it-IT"/>
        </w:rPr>
        <w:t xml:space="preserve">• </w:t>
      </w:r>
      <w:proofErr w:type="spellStart"/>
      <w:r w:rsidRPr="00F123C0">
        <w:rPr>
          <w:rFonts w:ascii="Times New Roman" w:hAnsi="Times New Roman" w:cs="Times New Roman"/>
          <w:lang w:eastAsia="it-IT"/>
        </w:rPr>
        <w:t>Creation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and delivery of </w:t>
      </w:r>
      <w:proofErr w:type="spellStart"/>
      <w:r w:rsidRPr="00F123C0">
        <w:rPr>
          <w:rFonts w:ascii="Times New Roman" w:hAnsi="Times New Roman" w:cs="Times New Roman"/>
          <w:lang w:eastAsia="it-IT"/>
        </w:rPr>
        <w:t>project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reports</w:t>
      </w:r>
      <w:r w:rsidRPr="00F123C0">
        <w:rPr>
          <w:rFonts w:ascii="MingLiU" w:eastAsia="MingLiU" w:hAnsi="MingLiU" w:cs="MingLiU"/>
          <w:lang w:eastAsia="it-IT"/>
        </w:rPr>
        <w:br/>
      </w:r>
      <w:r w:rsidRPr="00F123C0">
        <w:rPr>
          <w:rFonts w:ascii="Times New Roman" w:hAnsi="Times New Roman" w:cs="Times New Roman"/>
          <w:lang w:eastAsia="it-IT"/>
        </w:rPr>
        <w:t xml:space="preserve">• Financial management and </w:t>
      </w:r>
      <w:proofErr w:type="spellStart"/>
      <w:r w:rsidRPr="00F123C0">
        <w:rPr>
          <w:rFonts w:ascii="Times New Roman" w:hAnsi="Times New Roman" w:cs="Times New Roman"/>
          <w:lang w:eastAsia="it-IT"/>
        </w:rPr>
        <w:t>administrative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issues</w:t>
      </w:r>
      <w:proofErr w:type="spellEnd"/>
      <w:r w:rsidRPr="00F123C0">
        <w:rPr>
          <w:rFonts w:ascii="MingLiU" w:eastAsia="MingLiU" w:hAnsi="MingLiU" w:cs="MingLiU"/>
          <w:lang w:eastAsia="it-IT"/>
        </w:rPr>
        <w:br/>
      </w:r>
      <w:r w:rsidRPr="00F123C0">
        <w:rPr>
          <w:rFonts w:ascii="Times New Roman" w:hAnsi="Times New Roman" w:cs="Times New Roman"/>
          <w:lang w:eastAsia="it-IT"/>
        </w:rPr>
        <w:t xml:space="preserve">• Auditing of </w:t>
      </w:r>
      <w:proofErr w:type="spellStart"/>
      <w:r w:rsidRPr="00F123C0">
        <w:rPr>
          <w:rFonts w:ascii="Times New Roman" w:hAnsi="Times New Roman" w:cs="Times New Roman"/>
          <w:lang w:eastAsia="it-IT"/>
        </w:rPr>
        <w:t>European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projects</w:t>
      </w:r>
      <w:proofErr w:type="spellEnd"/>
    </w:p>
    <w:p w14:paraId="24D33592" w14:textId="77777777" w:rsidR="00F123C0" w:rsidRPr="00F123C0" w:rsidRDefault="00F123C0" w:rsidP="00F123C0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F123C0">
        <w:rPr>
          <w:rFonts w:ascii="Times New Roman" w:hAnsi="Times New Roman" w:cs="Times New Roman"/>
          <w:lang w:eastAsia="it-IT"/>
        </w:rPr>
        <w:t> </w:t>
      </w:r>
    </w:p>
    <w:p w14:paraId="55BAE3C0" w14:textId="77777777" w:rsidR="00F123C0" w:rsidRPr="00F123C0" w:rsidRDefault="00F123C0" w:rsidP="00F123C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F123C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Methodology</w:t>
      </w:r>
      <w:bookmarkStart w:id="0" w:name="_GoBack"/>
      <w:bookmarkEnd w:id="0"/>
      <w:proofErr w:type="spellEnd"/>
    </w:p>
    <w:p w14:paraId="7DC0220D" w14:textId="77777777" w:rsidR="00F123C0" w:rsidRDefault="00F123C0" w:rsidP="00F123C0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The </w:t>
      </w:r>
      <w:proofErr w:type="spellStart"/>
      <w:r>
        <w:rPr>
          <w:rFonts w:ascii="Times New Roman" w:hAnsi="Times New Roman" w:cs="Times New Roman"/>
          <w:lang w:eastAsia="it-IT"/>
        </w:rPr>
        <w:t>approach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used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was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highly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practical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, </w:t>
      </w:r>
      <w:proofErr w:type="spellStart"/>
      <w:r w:rsidRPr="00F123C0">
        <w:rPr>
          <w:rFonts w:ascii="Times New Roman" w:hAnsi="Times New Roman" w:cs="Times New Roman"/>
          <w:lang w:eastAsia="it-IT"/>
        </w:rPr>
        <w:t>based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on the expertise</w:t>
      </w:r>
      <w:r>
        <w:rPr>
          <w:rFonts w:ascii="Times New Roman" w:hAnsi="Times New Roman" w:cs="Times New Roman"/>
          <w:lang w:eastAsia="it-IT"/>
        </w:rPr>
        <w:t xml:space="preserve"> of the </w:t>
      </w:r>
      <w:proofErr w:type="spellStart"/>
      <w:r>
        <w:rPr>
          <w:rFonts w:ascii="Times New Roman" w:hAnsi="Times New Roman" w:cs="Times New Roman"/>
          <w:lang w:eastAsia="it-IT"/>
        </w:rPr>
        <w:t>course</w:t>
      </w:r>
      <w:proofErr w:type="spellEnd"/>
      <w:r>
        <w:rPr>
          <w:rFonts w:ascii="Times New Roman" w:hAnsi="Times New Roman" w:cs="Times New Roman"/>
          <w:lang w:eastAsia="it-IT"/>
        </w:rPr>
        <w:t xml:space="preserve"> trainers </w:t>
      </w:r>
      <w:proofErr w:type="spellStart"/>
      <w:r>
        <w:rPr>
          <w:rFonts w:ascii="Times New Roman" w:hAnsi="Times New Roman" w:cs="Times New Roman"/>
          <w:lang w:eastAsia="it-IT"/>
        </w:rPr>
        <w:t>who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had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a </w:t>
      </w:r>
      <w:proofErr w:type="spellStart"/>
      <w:r w:rsidRPr="00F123C0">
        <w:rPr>
          <w:rFonts w:ascii="Times New Roman" w:hAnsi="Times New Roman" w:cs="Times New Roman"/>
          <w:lang w:eastAsia="it-IT"/>
        </w:rPr>
        <w:t>lot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of </w:t>
      </w:r>
      <w:proofErr w:type="spellStart"/>
      <w:r w:rsidRPr="00F123C0">
        <w:rPr>
          <w:rFonts w:ascii="Times New Roman" w:hAnsi="Times New Roman" w:cs="Times New Roman"/>
          <w:lang w:eastAsia="it-IT"/>
        </w:rPr>
        <w:t>years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’ </w:t>
      </w:r>
      <w:proofErr w:type="spellStart"/>
      <w:r w:rsidRPr="00F123C0">
        <w:rPr>
          <w:rFonts w:ascii="Times New Roman" w:hAnsi="Times New Roman" w:cs="Times New Roman"/>
          <w:lang w:eastAsia="it-IT"/>
        </w:rPr>
        <w:t>experience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in </w:t>
      </w:r>
      <w:proofErr w:type="spellStart"/>
      <w:r w:rsidRPr="00F123C0">
        <w:rPr>
          <w:rFonts w:ascii="Times New Roman" w:hAnsi="Times New Roman" w:cs="Times New Roman"/>
          <w:lang w:eastAsia="it-IT"/>
        </w:rPr>
        <w:t>European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project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planning and management.</w:t>
      </w:r>
      <w:r w:rsidRPr="00F123C0">
        <w:rPr>
          <w:rFonts w:ascii="MingLiU" w:eastAsia="MingLiU" w:hAnsi="MingLiU" w:cs="MingLiU"/>
          <w:lang w:eastAsia="it-IT"/>
        </w:rPr>
        <w:br/>
      </w:r>
      <w:proofErr w:type="spellStart"/>
      <w:r>
        <w:rPr>
          <w:rFonts w:ascii="Times New Roman" w:hAnsi="Times New Roman" w:cs="Times New Roman"/>
          <w:lang w:eastAsia="it-IT"/>
        </w:rPr>
        <w:t>Practical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simulations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have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been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carried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out for </w:t>
      </w:r>
      <w:proofErr w:type="spellStart"/>
      <w:r w:rsidRPr="00F123C0">
        <w:rPr>
          <w:rFonts w:ascii="Times New Roman" w:hAnsi="Times New Roman" w:cs="Times New Roman"/>
          <w:lang w:eastAsia="it-IT"/>
        </w:rPr>
        <w:t>each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topic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.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practic</w:t>
      </w:r>
      <w:r>
        <w:rPr>
          <w:rFonts w:ascii="Times New Roman" w:hAnsi="Times New Roman" w:cs="Times New Roman"/>
          <w:lang w:eastAsia="it-IT"/>
        </w:rPr>
        <w:t>al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simulations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were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based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on the use of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services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, </w:t>
      </w:r>
      <w:proofErr w:type="spellStart"/>
      <w:r w:rsidRPr="00F123C0">
        <w:rPr>
          <w:rFonts w:ascii="Times New Roman" w:hAnsi="Times New Roman" w:cs="Times New Roman"/>
          <w:lang w:eastAsia="it-IT"/>
        </w:rPr>
        <w:t>databases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, and </w:t>
      </w:r>
      <w:proofErr w:type="spellStart"/>
      <w:r w:rsidRPr="00F123C0">
        <w:rPr>
          <w:rFonts w:ascii="Times New Roman" w:hAnsi="Times New Roman" w:cs="Times New Roman"/>
          <w:lang w:eastAsia="it-IT"/>
        </w:rPr>
        <w:t>documentation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made </w:t>
      </w:r>
      <w:proofErr w:type="spellStart"/>
      <w:r w:rsidRPr="00F123C0">
        <w:rPr>
          <w:rFonts w:ascii="Times New Roman" w:hAnsi="Times New Roman" w:cs="Times New Roman"/>
          <w:lang w:eastAsia="it-IT"/>
        </w:rPr>
        <w:t>available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, on-line by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national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agencies</w:t>
      </w:r>
      <w:proofErr w:type="spellEnd"/>
      <w:r w:rsidRPr="00F123C0">
        <w:rPr>
          <w:rFonts w:ascii="Times New Roman" w:hAnsi="Times New Roman" w:cs="Times New Roman"/>
          <w:lang w:eastAsia="it-IT"/>
        </w:rPr>
        <w:t>.</w:t>
      </w:r>
      <w:r w:rsidRPr="00F123C0">
        <w:rPr>
          <w:rFonts w:ascii="Times New Roman" w:hAnsi="Times New Roman" w:cs="Times New Roman"/>
          <w:lang w:eastAsia="it-IT"/>
        </w:rPr>
        <w:br/>
        <w:t xml:space="preserve">The </w:t>
      </w:r>
      <w:proofErr w:type="spellStart"/>
      <w:r w:rsidRPr="00F123C0">
        <w:rPr>
          <w:rFonts w:ascii="Times New Roman" w:hAnsi="Times New Roman" w:cs="Times New Roman"/>
          <w:lang w:eastAsia="it-IT"/>
        </w:rPr>
        <w:t>objectiv</w:t>
      </w:r>
      <w:r>
        <w:rPr>
          <w:rFonts w:ascii="Times New Roman" w:hAnsi="Times New Roman" w:cs="Times New Roman"/>
          <w:lang w:eastAsia="it-IT"/>
        </w:rPr>
        <w:t>e</w:t>
      </w:r>
      <w:proofErr w:type="spellEnd"/>
      <w:r>
        <w:rPr>
          <w:rFonts w:ascii="Times New Roman" w:hAnsi="Times New Roman" w:cs="Times New Roman"/>
          <w:lang w:eastAsia="it-IT"/>
        </w:rPr>
        <w:t xml:space="preserve"> of the </w:t>
      </w:r>
      <w:proofErr w:type="spellStart"/>
      <w:r>
        <w:rPr>
          <w:rFonts w:ascii="Times New Roman" w:hAnsi="Times New Roman" w:cs="Times New Roman"/>
          <w:lang w:eastAsia="it-IT"/>
        </w:rPr>
        <w:t>practical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activities</w:t>
      </w:r>
      <w:proofErr w:type="spellEnd"/>
      <w:r>
        <w:rPr>
          <w:rFonts w:ascii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lang w:eastAsia="it-IT"/>
        </w:rPr>
        <w:t>was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the </w:t>
      </w:r>
      <w:proofErr w:type="spellStart"/>
      <w:r w:rsidRPr="00F123C0">
        <w:rPr>
          <w:rFonts w:ascii="Times New Roman" w:hAnsi="Times New Roman" w:cs="Times New Roman"/>
          <w:lang w:eastAsia="it-IT"/>
        </w:rPr>
        <w:t>simulation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of the planning and management of </w:t>
      </w:r>
      <w:proofErr w:type="spellStart"/>
      <w:r w:rsidRPr="00F123C0">
        <w:rPr>
          <w:rFonts w:ascii="Times New Roman" w:hAnsi="Times New Roman" w:cs="Times New Roman"/>
          <w:lang w:eastAsia="it-IT"/>
        </w:rPr>
        <w:t>European</w:t>
      </w:r>
      <w:proofErr w:type="spellEnd"/>
      <w:r w:rsidRPr="00F123C0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F123C0">
        <w:rPr>
          <w:rFonts w:ascii="Times New Roman" w:hAnsi="Times New Roman" w:cs="Times New Roman"/>
          <w:lang w:eastAsia="it-IT"/>
        </w:rPr>
        <w:t>projects</w:t>
      </w:r>
      <w:proofErr w:type="spellEnd"/>
      <w:r w:rsidRPr="00F123C0">
        <w:rPr>
          <w:rFonts w:ascii="Times New Roman" w:hAnsi="Times New Roman" w:cs="Times New Roman"/>
          <w:lang w:eastAsia="it-IT"/>
        </w:rPr>
        <w:t>.</w:t>
      </w:r>
    </w:p>
    <w:p w14:paraId="4EE73CBD" w14:textId="77777777" w:rsidR="00F123C0" w:rsidRDefault="00F123C0" w:rsidP="00F123C0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</w:p>
    <w:p w14:paraId="18120DC8" w14:textId="77777777" w:rsidR="00F123C0" w:rsidRPr="00F123C0" w:rsidRDefault="00F123C0" w:rsidP="00F123C0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</w:p>
    <w:p w14:paraId="07A77372" w14:textId="77777777" w:rsidR="00F123C0" w:rsidRDefault="00F123C0" w:rsidP="00F123C0">
      <w:pPr>
        <w:pStyle w:val="NormaleWeb"/>
      </w:pPr>
    </w:p>
    <w:p w14:paraId="3E04A253" w14:textId="77777777" w:rsidR="00F123C0" w:rsidRDefault="00F123C0" w:rsidP="00F123C0">
      <w:pPr>
        <w:pStyle w:val="NormaleWeb"/>
      </w:pPr>
    </w:p>
    <w:p w14:paraId="52D40FAF" w14:textId="77777777" w:rsidR="003A7BD9" w:rsidRDefault="00F123C0"/>
    <w:sectPr w:rsidR="003A7BD9" w:rsidSect="007B5F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4A87"/>
    <w:multiLevelType w:val="multilevel"/>
    <w:tmpl w:val="E91A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45D36"/>
    <w:multiLevelType w:val="multilevel"/>
    <w:tmpl w:val="6ECA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D1BF3"/>
    <w:multiLevelType w:val="multilevel"/>
    <w:tmpl w:val="D212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40A4F"/>
    <w:multiLevelType w:val="multilevel"/>
    <w:tmpl w:val="5310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97FEB"/>
    <w:multiLevelType w:val="multilevel"/>
    <w:tmpl w:val="488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C0A7D"/>
    <w:multiLevelType w:val="multilevel"/>
    <w:tmpl w:val="304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C0"/>
    <w:rsid w:val="007B5F66"/>
    <w:rsid w:val="00A304CC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0A2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123C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23C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23C0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12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826</Words>
  <Characters>4709</Characters>
  <Application>Microsoft Macintosh Word</Application>
  <DocSecurity>0</DocSecurity>
  <Lines>39</Lines>
  <Paragraphs>11</Paragraphs>
  <ScaleCrop>false</ScaleCrop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Abbate</dc:creator>
  <cp:keywords/>
  <dc:description/>
  <cp:lastModifiedBy>Emma Abbate</cp:lastModifiedBy>
  <cp:revision>1</cp:revision>
  <dcterms:created xsi:type="dcterms:W3CDTF">2017-07-10T10:24:00Z</dcterms:created>
  <dcterms:modified xsi:type="dcterms:W3CDTF">2017-07-10T10:33:00Z</dcterms:modified>
</cp:coreProperties>
</file>