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15" w:rsidRDefault="00E91383">
      <w:pPr>
        <w:rPr>
          <w:b/>
          <w:sz w:val="28"/>
          <w:szCs w:val="28"/>
        </w:rPr>
      </w:pPr>
      <w:r w:rsidRPr="00E91383">
        <w:rPr>
          <w:b/>
          <w:sz w:val="28"/>
          <w:szCs w:val="28"/>
        </w:rPr>
        <w:t xml:space="preserve">Al Dirigente Scolastico del Liceo Statale “A. </w:t>
      </w:r>
      <w:r>
        <w:rPr>
          <w:b/>
          <w:sz w:val="28"/>
          <w:szCs w:val="28"/>
        </w:rPr>
        <w:t>Manzoni “di Caserta.</w:t>
      </w:r>
    </w:p>
    <w:p w:rsidR="00E91383" w:rsidRPr="00E91383" w:rsidRDefault="00E91383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Alla referente del Progetto</w:t>
      </w:r>
      <w:r w:rsidR="00DD4ACC">
        <w:rPr>
          <w:b/>
          <w:sz w:val="28"/>
          <w:szCs w:val="28"/>
        </w:rPr>
        <w:t xml:space="preserve"> Erasmus Plus</w:t>
      </w:r>
      <w:r>
        <w:rPr>
          <w:b/>
          <w:sz w:val="28"/>
          <w:szCs w:val="28"/>
        </w:rPr>
        <w:t xml:space="preserve"> prof </w:t>
      </w:r>
      <w:proofErr w:type="spellStart"/>
      <w:r>
        <w:rPr>
          <w:b/>
          <w:sz w:val="28"/>
          <w:szCs w:val="28"/>
        </w:rPr>
        <w:t>ssa</w:t>
      </w:r>
      <w:proofErr w:type="spellEnd"/>
      <w:r>
        <w:rPr>
          <w:b/>
          <w:sz w:val="28"/>
          <w:szCs w:val="28"/>
        </w:rPr>
        <w:t xml:space="preserve"> Emma Abbate.</w:t>
      </w:r>
    </w:p>
    <w:p w:rsidR="00DD4ACC" w:rsidRDefault="00DD4ACC">
      <w:pPr>
        <w:rPr>
          <w:b/>
          <w:sz w:val="28"/>
          <w:szCs w:val="28"/>
        </w:rPr>
      </w:pPr>
    </w:p>
    <w:p w:rsidR="00F7038A" w:rsidRPr="00477115" w:rsidRDefault="00E91383">
      <w:pPr>
        <w:rPr>
          <w:b/>
          <w:sz w:val="28"/>
          <w:szCs w:val="28"/>
        </w:rPr>
      </w:pPr>
      <w:r w:rsidRPr="00DD4ACC">
        <w:rPr>
          <w:b/>
          <w:sz w:val="28"/>
          <w:szCs w:val="28"/>
        </w:rPr>
        <w:t xml:space="preserve"> </w:t>
      </w:r>
      <w:r w:rsidR="00DD4ACC" w:rsidRPr="00DD4ACC">
        <w:rPr>
          <w:b/>
          <w:sz w:val="28"/>
          <w:szCs w:val="28"/>
        </w:rPr>
        <w:t xml:space="preserve">Erasmus plus KA1 Staff </w:t>
      </w:r>
      <w:proofErr w:type="spellStart"/>
      <w:r w:rsidR="00DD4ACC" w:rsidRPr="00DD4ACC">
        <w:rPr>
          <w:b/>
          <w:sz w:val="28"/>
          <w:szCs w:val="28"/>
        </w:rPr>
        <w:t>Mobility</w:t>
      </w:r>
      <w:proofErr w:type="spellEnd"/>
      <w:r w:rsidR="00DD4ACC">
        <w:rPr>
          <w:b/>
          <w:sz w:val="28"/>
          <w:szCs w:val="28"/>
        </w:rPr>
        <w:t xml:space="preserve"> </w:t>
      </w:r>
      <w:r w:rsidR="00DD4ACC" w:rsidRPr="00DD4ACC">
        <w:rPr>
          <w:b/>
          <w:sz w:val="28"/>
          <w:szCs w:val="28"/>
        </w:rPr>
        <w:t xml:space="preserve">(job </w:t>
      </w:r>
      <w:proofErr w:type="spellStart"/>
      <w:r w:rsidR="00DD4ACC" w:rsidRPr="00DD4ACC">
        <w:rPr>
          <w:b/>
          <w:sz w:val="28"/>
          <w:szCs w:val="28"/>
        </w:rPr>
        <w:t>shadowing</w:t>
      </w:r>
      <w:proofErr w:type="spellEnd"/>
      <w:r w:rsidR="00DD4ACC" w:rsidRPr="00DD4ACC">
        <w:rPr>
          <w:b/>
          <w:sz w:val="28"/>
          <w:szCs w:val="28"/>
        </w:rPr>
        <w:t>)</w:t>
      </w:r>
      <w:r w:rsidR="008D24F1" w:rsidRPr="00DD4ACC">
        <w:rPr>
          <w:b/>
          <w:sz w:val="28"/>
          <w:szCs w:val="28"/>
        </w:rPr>
        <w:t xml:space="preserve"> </w:t>
      </w:r>
      <w:r w:rsidR="008D24F1" w:rsidRPr="00477115">
        <w:rPr>
          <w:b/>
          <w:sz w:val="28"/>
          <w:szCs w:val="28"/>
        </w:rPr>
        <w:t>Progetto ‘</w:t>
      </w:r>
      <w:proofErr w:type="spellStart"/>
      <w:r w:rsidR="008D24F1" w:rsidRPr="00477115">
        <w:rPr>
          <w:b/>
          <w:sz w:val="28"/>
          <w:szCs w:val="28"/>
        </w:rPr>
        <w:t>roBOT</w:t>
      </w:r>
      <w:proofErr w:type="spellEnd"/>
      <w:r w:rsidR="008D24F1" w:rsidRPr="00477115">
        <w:rPr>
          <w:b/>
          <w:sz w:val="28"/>
          <w:szCs w:val="28"/>
        </w:rPr>
        <w:t>’ classe</w:t>
      </w:r>
      <w:r w:rsidR="00FC2C37" w:rsidRPr="00477115">
        <w:rPr>
          <w:b/>
          <w:sz w:val="28"/>
          <w:szCs w:val="28"/>
        </w:rPr>
        <w:t>s:</w:t>
      </w:r>
      <w:r w:rsidR="008D24F1" w:rsidRPr="00477115">
        <w:rPr>
          <w:b/>
          <w:sz w:val="28"/>
          <w:szCs w:val="28"/>
        </w:rPr>
        <w:t xml:space="preserve"> per una didattica inclusiva e compensativa</w:t>
      </w:r>
      <w:r w:rsidR="00477115">
        <w:rPr>
          <w:b/>
          <w:sz w:val="28"/>
          <w:szCs w:val="28"/>
        </w:rPr>
        <w:t xml:space="preserve"> basata</w:t>
      </w:r>
      <w:r w:rsidR="008D24F1" w:rsidRPr="00477115">
        <w:rPr>
          <w:b/>
          <w:sz w:val="28"/>
          <w:szCs w:val="28"/>
        </w:rPr>
        <w:t xml:space="preserve"> sul bilingu</w:t>
      </w:r>
      <w:r w:rsidR="00FC2C37" w:rsidRPr="00477115">
        <w:rPr>
          <w:b/>
          <w:sz w:val="28"/>
          <w:szCs w:val="28"/>
        </w:rPr>
        <w:t>ismo e sull’utilizzo dei tablet</w:t>
      </w:r>
      <w:r w:rsidR="008D24F1" w:rsidRPr="00477115">
        <w:rPr>
          <w:b/>
          <w:sz w:val="28"/>
          <w:szCs w:val="28"/>
        </w:rPr>
        <w:t>.</w:t>
      </w:r>
    </w:p>
    <w:p w:rsidR="00477115" w:rsidRDefault="008D24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FC2C37">
        <w:rPr>
          <w:sz w:val="28"/>
          <w:szCs w:val="28"/>
        </w:rPr>
        <w:t xml:space="preserve">         </w:t>
      </w:r>
    </w:p>
    <w:p w:rsidR="00477115" w:rsidRDefault="004771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8D24F1">
        <w:rPr>
          <w:sz w:val="28"/>
          <w:szCs w:val="28"/>
        </w:rPr>
        <w:t xml:space="preserve"> </w:t>
      </w:r>
    </w:p>
    <w:p w:rsidR="008D24F1" w:rsidRPr="00FC2C37" w:rsidRDefault="0047711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8D24F1">
        <w:rPr>
          <w:sz w:val="28"/>
          <w:szCs w:val="28"/>
        </w:rPr>
        <w:t xml:space="preserve"> </w:t>
      </w:r>
      <w:r w:rsidR="008D24F1" w:rsidRPr="00FC2C37">
        <w:rPr>
          <w:b/>
          <w:sz w:val="28"/>
          <w:szCs w:val="28"/>
        </w:rPr>
        <w:t>RELAZIONE FINALE</w:t>
      </w:r>
    </w:p>
    <w:p w:rsidR="00477115" w:rsidRDefault="00477115">
      <w:pPr>
        <w:rPr>
          <w:sz w:val="28"/>
          <w:szCs w:val="28"/>
        </w:rPr>
      </w:pPr>
    </w:p>
    <w:p w:rsidR="000357AC" w:rsidRDefault="000357AC">
      <w:pPr>
        <w:rPr>
          <w:sz w:val="28"/>
          <w:szCs w:val="28"/>
        </w:rPr>
      </w:pPr>
      <w:r>
        <w:rPr>
          <w:sz w:val="28"/>
          <w:szCs w:val="28"/>
        </w:rPr>
        <w:t xml:space="preserve">Data di </w:t>
      </w:r>
      <w:proofErr w:type="gramStart"/>
      <w:r>
        <w:rPr>
          <w:sz w:val="28"/>
          <w:szCs w:val="28"/>
        </w:rPr>
        <w:t>inizio</w:t>
      </w:r>
      <w:r w:rsidR="00477115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6-11-2016.</w:t>
      </w:r>
    </w:p>
    <w:p w:rsidR="000357AC" w:rsidRDefault="000357AC">
      <w:pPr>
        <w:rPr>
          <w:sz w:val="28"/>
          <w:szCs w:val="28"/>
        </w:rPr>
      </w:pPr>
      <w:r>
        <w:rPr>
          <w:sz w:val="28"/>
          <w:szCs w:val="28"/>
        </w:rPr>
        <w:t xml:space="preserve">Data </w:t>
      </w:r>
      <w:proofErr w:type="gramStart"/>
      <w:r>
        <w:rPr>
          <w:sz w:val="28"/>
          <w:szCs w:val="28"/>
        </w:rPr>
        <w:t xml:space="preserve">conclusiva </w:t>
      </w:r>
      <w:r w:rsidR="00477115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12-11-2016.</w:t>
      </w:r>
    </w:p>
    <w:p w:rsidR="000357AC" w:rsidRDefault="000357AC">
      <w:pPr>
        <w:rPr>
          <w:sz w:val="28"/>
          <w:szCs w:val="28"/>
        </w:rPr>
      </w:pPr>
      <w:r>
        <w:rPr>
          <w:sz w:val="28"/>
          <w:szCs w:val="28"/>
        </w:rPr>
        <w:t>Giorni di mobilità: 7 (incluso il viaggio).</w:t>
      </w:r>
    </w:p>
    <w:p w:rsidR="000357AC" w:rsidRPr="00477115" w:rsidRDefault="000357A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Nome dell’organizzazione </w:t>
      </w:r>
      <w:proofErr w:type="gramStart"/>
      <w:r>
        <w:rPr>
          <w:sz w:val="28"/>
          <w:szCs w:val="28"/>
        </w:rPr>
        <w:t>ospitante :</w:t>
      </w:r>
      <w:proofErr w:type="gramEnd"/>
      <w:r>
        <w:rPr>
          <w:sz w:val="28"/>
          <w:szCs w:val="28"/>
        </w:rPr>
        <w:t xml:space="preserve"> </w:t>
      </w:r>
      <w:r w:rsidRPr="00477115">
        <w:rPr>
          <w:b/>
          <w:i/>
          <w:sz w:val="28"/>
          <w:szCs w:val="28"/>
        </w:rPr>
        <w:t xml:space="preserve">Penta College ‘Jacob van </w:t>
      </w:r>
      <w:proofErr w:type="spellStart"/>
      <w:r w:rsidRPr="00477115">
        <w:rPr>
          <w:b/>
          <w:i/>
          <w:sz w:val="28"/>
          <w:szCs w:val="28"/>
        </w:rPr>
        <w:t>Liesveldt</w:t>
      </w:r>
      <w:proofErr w:type="spellEnd"/>
      <w:r w:rsidRPr="00477115">
        <w:rPr>
          <w:b/>
          <w:i/>
          <w:sz w:val="28"/>
          <w:szCs w:val="28"/>
        </w:rPr>
        <w:t>’</w:t>
      </w:r>
      <w:r>
        <w:rPr>
          <w:sz w:val="28"/>
          <w:szCs w:val="28"/>
        </w:rPr>
        <w:t xml:space="preserve"> </w:t>
      </w:r>
      <w:proofErr w:type="spellStart"/>
      <w:r w:rsidR="00477115">
        <w:rPr>
          <w:b/>
          <w:i/>
          <w:sz w:val="28"/>
          <w:szCs w:val="28"/>
        </w:rPr>
        <w:t>Helle</w:t>
      </w:r>
      <w:r w:rsidRPr="00477115">
        <w:rPr>
          <w:b/>
          <w:i/>
          <w:sz w:val="28"/>
          <w:szCs w:val="28"/>
        </w:rPr>
        <w:t>voetsluis</w:t>
      </w:r>
      <w:proofErr w:type="spellEnd"/>
      <w:r w:rsidRPr="00477115">
        <w:rPr>
          <w:b/>
          <w:i/>
          <w:sz w:val="28"/>
          <w:szCs w:val="28"/>
        </w:rPr>
        <w:t>, Rotterdam</w:t>
      </w:r>
      <w:r w:rsidRPr="00477115">
        <w:rPr>
          <w:i/>
          <w:sz w:val="28"/>
          <w:szCs w:val="28"/>
        </w:rPr>
        <w:t>.</w:t>
      </w:r>
    </w:p>
    <w:p w:rsidR="00582B2D" w:rsidRDefault="00582B2D">
      <w:pPr>
        <w:rPr>
          <w:sz w:val="28"/>
          <w:szCs w:val="28"/>
        </w:rPr>
      </w:pPr>
      <w:r>
        <w:rPr>
          <w:sz w:val="28"/>
          <w:szCs w:val="28"/>
        </w:rPr>
        <w:t xml:space="preserve">Nome del referente del progetto in Olanda: Irene </w:t>
      </w:r>
      <w:proofErr w:type="spellStart"/>
      <w:r>
        <w:rPr>
          <w:sz w:val="28"/>
          <w:szCs w:val="28"/>
        </w:rPr>
        <w:t>Oskam</w:t>
      </w:r>
      <w:proofErr w:type="spellEnd"/>
      <w:r>
        <w:rPr>
          <w:sz w:val="28"/>
          <w:szCs w:val="28"/>
        </w:rPr>
        <w:t xml:space="preserve"> (Responsabile dell’insegnamento bilingue).</w:t>
      </w:r>
    </w:p>
    <w:p w:rsidR="00582B2D" w:rsidRDefault="00582B2D">
      <w:pPr>
        <w:rPr>
          <w:sz w:val="28"/>
          <w:szCs w:val="28"/>
        </w:rPr>
      </w:pPr>
      <w:r>
        <w:rPr>
          <w:sz w:val="28"/>
          <w:szCs w:val="28"/>
        </w:rPr>
        <w:t xml:space="preserve">Nome delle docenti italiane in mobilità : </w:t>
      </w:r>
      <w:r w:rsidRPr="00477115">
        <w:rPr>
          <w:b/>
          <w:sz w:val="28"/>
          <w:szCs w:val="28"/>
        </w:rPr>
        <w:t xml:space="preserve">Silvana </w:t>
      </w:r>
      <w:proofErr w:type="spellStart"/>
      <w:r w:rsidRPr="00477115">
        <w:rPr>
          <w:b/>
          <w:sz w:val="28"/>
          <w:szCs w:val="28"/>
        </w:rPr>
        <w:t>Colantonio</w:t>
      </w:r>
      <w:proofErr w:type="spellEnd"/>
      <w:r w:rsidRPr="00477115">
        <w:rPr>
          <w:b/>
          <w:sz w:val="28"/>
          <w:szCs w:val="28"/>
        </w:rPr>
        <w:t>, Loredana Tornincasa</w:t>
      </w:r>
      <w:r w:rsidR="00646E5A">
        <w:rPr>
          <w:sz w:val="28"/>
          <w:szCs w:val="28"/>
        </w:rPr>
        <w:t xml:space="preserve"> docenti di Lingua e Civiltà</w:t>
      </w:r>
      <w:bookmarkStart w:id="0" w:name="_GoBack"/>
      <w:bookmarkEnd w:id="0"/>
      <w:r w:rsidR="00646E5A">
        <w:rPr>
          <w:sz w:val="28"/>
          <w:szCs w:val="28"/>
        </w:rPr>
        <w:t xml:space="preserve"> Inglese presso il Liceo Statale “A. Manzoni”</w:t>
      </w:r>
    </w:p>
    <w:p w:rsidR="00582B2D" w:rsidRDefault="00582B2D">
      <w:pPr>
        <w:rPr>
          <w:sz w:val="28"/>
          <w:szCs w:val="28"/>
        </w:rPr>
      </w:pPr>
    </w:p>
    <w:p w:rsidR="00477115" w:rsidRDefault="00477115">
      <w:pPr>
        <w:rPr>
          <w:sz w:val="28"/>
          <w:szCs w:val="28"/>
        </w:rPr>
      </w:pPr>
    </w:p>
    <w:p w:rsidR="00477115" w:rsidRDefault="00477115">
      <w:pPr>
        <w:rPr>
          <w:sz w:val="28"/>
          <w:szCs w:val="28"/>
        </w:rPr>
      </w:pPr>
    </w:p>
    <w:p w:rsidR="00477115" w:rsidRDefault="00477115">
      <w:pPr>
        <w:rPr>
          <w:sz w:val="28"/>
          <w:szCs w:val="28"/>
        </w:rPr>
      </w:pPr>
    </w:p>
    <w:p w:rsidR="00477115" w:rsidRDefault="00477115">
      <w:pPr>
        <w:rPr>
          <w:sz w:val="28"/>
          <w:szCs w:val="28"/>
        </w:rPr>
      </w:pPr>
    </w:p>
    <w:p w:rsidR="00477115" w:rsidRDefault="00477115">
      <w:pPr>
        <w:rPr>
          <w:sz w:val="28"/>
          <w:szCs w:val="28"/>
        </w:rPr>
      </w:pPr>
    </w:p>
    <w:p w:rsidR="00477115" w:rsidRDefault="00477115">
      <w:pPr>
        <w:rPr>
          <w:sz w:val="28"/>
          <w:szCs w:val="28"/>
        </w:rPr>
      </w:pPr>
    </w:p>
    <w:p w:rsidR="00477115" w:rsidRDefault="00477115">
      <w:pPr>
        <w:rPr>
          <w:sz w:val="28"/>
          <w:szCs w:val="28"/>
        </w:rPr>
      </w:pPr>
    </w:p>
    <w:p w:rsidR="00477115" w:rsidRDefault="00477115">
      <w:pPr>
        <w:rPr>
          <w:sz w:val="28"/>
          <w:szCs w:val="28"/>
        </w:rPr>
      </w:pPr>
    </w:p>
    <w:p w:rsidR="00582B2D" w:rsidRDefault="00582B2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52E7">
        <w:rPr>
          <w:sz w:val="28"/>
          <w:szCs w:val="28"/>
        </w:rPr>
        <w:t>La motivazione professionale per la quale abbiamo richiesto</w:t>
      </w:r>
      <w:r>
        <w:rPr>
          <w:sz w:val="28"/>
          <w:szCs w:val="28"/>
        </w:rPr>
        <w:t xml:space="preserve"> di partecipare a questo progetto </w:t>
      </w:r>
      <w:r w:rsidR="001852E7">
        <w:rPr>
          <w:sz w:val="28"/>
          <w:szCs w:val="28"/>
        </w:rPr>
        <w:t>è stata quella di voler</w:t>
      </w:r>
      <w:r>
        <w:rPr>
          <w:sz w:val="28"/>
          <w:szCs w:val="28"/>
        </w:rPr>
        <w:t xml:space="preserve"> aggiornare le nostre metodologie di insegnamento ed apprendere co</w:t>
      </w:r>
      <w:r w:rsidR="00477115">
        <w:rPr>
          <w:sz w:val="28"/>
          <w:szCs w:val="28"/>
        </w:rPr>
        <w:t>me funziona una scuola bilingue.</w:t>
      </w:r>
      <w:r>
        <w:rPr>
          <w:sz w:val="28"/>
          <w:szCs w:val="28"/>
        </w:rPr>
        <w:t xml:space="preserve"> Poiché il Liceo ‘A. Manzoni’ ha da poco introdotto il bilinguismo in alcune classi, volevamo condividere idee con insegnanti che fanno questa esperienza da anni.</w:t>
      </w:r>
    </w:p>
    <w:p w:rsidR="00582B2D" w:rsidRDefault="00582B2D">
      <w:pPr>
        <w:rPr>
          <w:sz w:val="28"/>
          <w:szCs w:val="28"/>
        </w:rPr>
      </w:pPr>
      <w:r>
        <w:rPr>
          <w:sz w:val="28"/>
          <w:szCs w:val="28"/>
        </w:rPr>
        <w:t xml:space="preserve">  Il Penta College ‘Jacob van </w:t>
      </w:r>
      <w:proofErr w:type="spellStart"/>
      <w:r>
        <w:rPr>
          <w:sz w:val="28"/>
          <w:szCs w:val="28"/>
        </w:rPr>
        <w:t>Li</w:t>
      </w:r>
      <w:r w:rsidR="00A30418">
        <w:rPr>
          <w:sz w:val="28"/>
          <w:szCs w:val="28"/>
        </w:rPr>
        <w:t>e</w:t>
      </w:r>
      <w:r>
        <w:rPr>
          <w:sz w:val="28"/>
          <w:szCs w:val="28"/>
        </w:rPr>
        <w:t>sveldt</w:t>
      </w:r>
      <w:proofErr w:type="spellEnd"/>
      <w:r>
        <w:rPr>
          <w:sz w:val="28"/>
          <w:szCs w:val="28"/>
        </w:rPr>
        <w:t xml:space="preserve">’ è una scuola superiore situata a sud di </w:t>
      </w:r>
      <w:r w:rsidR="00A30418">
        <w:rPr>
          <w:sz w:val="28"/>
          <w:szCs w:val="28"/>
        </w:rPr>
        <w:t>Rotterdam. Appartiene al gruppo</w:t>
      </w:r>
      <w:r>
        <w:rPr>
          <w:sz w:val="28"/>
          <w:szCs w:val="28"/>
        </w:rPr>
        <w:t xml:space="preserve"> dei 130 college olandesi TTO, poiché comprende classi bilingue in </w:t>
      </w:r>
      <w:proofErr w:type="gramStart"/>
      <w:r>
        <w:rPr>
          <w:sz w:val="28"/>
          <w:szCs w:val="28"/>
        </w:rPr>
        <w:t>cui  metà</w:t>
      </w:r>
      <w:proofErr w:type="gramEnd"/>
      <w:r>
        <w:rPr>
          <w:sz w:val="28"/>
          <w:szCs w:val="28"/>
        </w:rPr>
        <w:t xml:space="preserve"> delle materie viene insegnata in inglese </w:t>
      </w:r>
      <w:r w:rsidR="00A30418">
        <w:rPr>
          <w:sz w:val="28"/>
          <w:szCs w:val="28"/>
        </w:rPr>
        <w:t xml:space="preserve">ed i docenti </w:t>
      </w:r>
      <w:r>
        <w:rPr>
          <w:sz w:val="28"/>
          <w:szCs w:val="28"/>
        </w:rPr>
        <w:t xml:space="preserve">sono in alcuni casi madrelingua. Un terzo dei </w:t>
      </w:r>
      <w:r w:rsidR="00B47487">
        <w:rPr>
          <w:sz w:val="28"/>
          <w:szCs w:val="28"/>
        </w:rPr>
        <w:t>1</w:t>
      </w:r>
      <w:r>
        <w:rPr>
          <w:sz w:val="28"/>
          <w:szCs w:val="28"/>
        </w:rPr>
        <w:t>500 studenti frequenta classi bilingue ed i programmi presentano un esplicito orientamento europeo e internazionale.  Alla fine del loro percorso scolastico</w:t>
      </w:r>
      <w:r w:rsidR="00D41317">
        <w:rPr>
          <w:sz w:val="28"/>
          <w:szCs w:val="28"/>
        </w:rPr>
        <w:t xml:space="preserve">, gli allievi ricevono un diploma olandese ed anche un Certificato di lingua inglese IB (International </w:t>
      </w:r>
      <w:proofErr w:type="spellStart"/>
      <w:r w:rsidR="00D41317">
        <w:rPr>
          <w:sz w:val="28"/>
          <w:szCs w:val="28"/>
        </w:rPr>
        <w:t>Baccalaureate</w:t>
      </w:r>
      <w:proofErr w:type="spellEnd"/>
      <w:proofErr w:type="gramStart"/>
      <w:r w:rsidR="00D41317">
        <w:rPr>
          <w:sz w:val="28"/>
          <w:szCs w:val="28"/>
        </w:rPr>
        <w:t>) ;</w:t>
      </w:r>
      <w:proofErr w:type="gramEnd"/>
      <w:r w:rsidR="00D41317">
        <w:rPr>
          <w:sz w:val="28"/>
          <w:szCs w:val="28"/>
        </w:rPr>
        <w:t xml:space="preserve"> inoltre, trascorrono abitualmente brevi periodi all’estero grazie a programmi </w:t>
      </w:r>
      <w:r w:rsidR="00477115">
        <w:rPr>
          <w:sz w:val="28"/>
          <w:szCs w:val="28"/>
        </w:rPr>
        <w:t>di scambio con  Germania, Spagna</w:t>
      </w:r>
      <w:r w:rsidR="00D41317">
        <w:rPr>
          <w:sz w:val="28"/>
          <w:szCs w:val="28"/>
        </w:rPr>
        <w:t xml:space="preserve"> e Polonia.</w:t>
      </w:r>
    </w:p>
    <w:p w:rsidR="00D41317" w:rsidRDefault="00D41317">
      <w:pPr>
        <w:rPr>
          <w:sz w:val="28"/>
          <w:szCs w:val="28"/>
        </w:rPr>
      </w:pPr>
      <w:r>
        <w:rPr>
          <w:sz w:val="28"/>
          <w:szCs w:val="28"/>
        </w:rPr>
        <w:t xml:space="preserve">  L’esperienza presso il Penta college è stata realmente proficua: il preside e tutto lo staff ci hanno accolto con cordialità ed hanno costantemente condiviso materiali e idee. Abbiamo seguito le lezioni</w:t>
      </w:r>
      <w:r w:rsidR="0002149A">
        <w:rPr>
          <w:sz w:val="28"/>
          <w:szCs w:val="28"/>
        </w:rPr>
        <w:t>(</w:t>
      </w:r>
      <w:proofErr w:type="spellStart"/>
      <w:proofErr w:type="gramStart"/>
      <w:r w:rsidR="0002149A">
        <w:rPr>
          <w:sz w:val="28"/>
          <w:szCs w:val="28"/>
        </w:rPr>
        <w:t>Matem,Storia</w:t>
      </w:r>
      <w:proofErr w:type="gramEnd"/>
      <w:r w:rsidR="0002149A">
        <w:rPr>
          <w:sz w:val="28"/>
          <w:szCs w:val="28"/>
        </w:rPr>
        <w:t>,Filosofia,Biologia,Letteratura,Geogr</w:t>
      </w:r>
      <w:proofErr w:type="spellEnd"/>
      <w:r w:rsidR="0002149A">
        <w:rPr>
          <w:sz w:val="28"/>
          <w:szCs w:val="28"/>
        </w:rPr>
        <w:t>)</w:t>
      </w:r>
      <w:r>
        <w:rPr>
          <w:sz w:val="28"/>
          <w:szCs w:val="28"/>
        </w:rPr>
        <w:t xml:space="preserve"> in classi diverse,</w:t>
      </w:r>
      <w:r w:rsidR="003F56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dai 12 ai </w:t>
      </w:r>
      <w:r w:rsidR="003F567A">
        <w:rPr>
          <w:sz w:val="28"/>
          <w:szCs w:val="28"/>
        </w:rPr>
        <w:t xml:space="preserve">31 studenti di età compresa tra 12 e 17 anni </w:t>
      </w:r>
      <w:r>
        <w:rPr>
          <w:sz w:val="28"/>
          <w:szCs w:val="28"/>
        </w:rPr>
        <w:t xml:space="preserve">, osservando che docenti ed allievi fanno uso di touch </w:t>
      </w:r>
      <w:proofErr w:type="spellStart"/>
      <w:r>
        <w:rPr>
          <w:sz w:val="28"/>
          <w:szCs w:val="28"/>
        </w:rPr>
        <w:t>boards</w:t>
      </w:r>
      <w:proofErr w:type="spellEnd"/>
      <w:r>
        <w:rPr>
          <w:sz w:val="28"/>
          <w:szCs w:val="28"/>
        </w:rPr>
        <w:t xml:space="preserve"> e tablets ed</w:t>
      </w:r>
      <w:r w:rsidR="003F567A">
        <w:rPr>
          <w:sz w:val="28"/>
          <w:szCs w:val="28"/>
        </w:rPr>
        <w:t xml:space="preserve"> adoperano sempre</w:t>
      </w:r>
      <w:r>
        <w:rPr>
          <w:sz w:val="28"/>
          <w:szCs w:val="28"/>
        </w:rPr>
        <w:t xml:space="preserve"> l’inglese per comunicare in situazioni formali</w:t>
      </w:r>
      <w:r w:rsidR="003F567A">
        <w:rPr>
          <w:sz w:val="28"/>
          <w:szCs w:val="28"/>
        </w:rPr>
        <w:t>.</w:t>
      </w:r>
    </w:p>
    <w:p w:rsidR="003F567A" w:rsidRDefault="003F567A">
      <w:pPr>
        <w:rPr>
          <w:sz w:val="28"/>
          <w:szCs w:val="28"/>
        </w:rPr>
      </w:pPr>
      <w:r>
        <w:rPr>
          <w:sz w:val="28"/>
          <w:szCs w:val="28"/>
        </w:rPr>
        <w:t xml:space="preserve">  Abbiamo raccolto informazioni sul bilinguismo, sulle tecniche del </w:t>
      </w:r>
      <w:proofErr w:type="spellStart"/>
      <w:r>
        <w:rPr>
          <w:sz w:val="28"/>
          <w:szCs w:val="28"/>
        </w:rPr>
        <w:t>blended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learning</w:t>
      </w:r>
      <w:proofErr w:type="spellEnd"/>
      <w:r>
        <w:rPr>
          <w:sz w:val="28"/>
          <w:szCs w:val="28"/>
        </w:rPr>
        <w:t xml:space="preserve"> e delle </w:t>
      </w:r>
      <w:proofErr w:type="spellStart"/>
      <w:r>
        <w:rPr>
          <w:sz w:val="28"/>
          <w:szCs w:val="28"/>
        </w:rPr>
        <w:t>flipped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classrooms</w:t>
      </w:r>
      <w:proofErr w:type="spellEnd"/>
      <w:r>
        <w:rPr>
          <w:sz w:val="28"/>
          <w:szCs w:val="28"/>
        </w:rPr>
        <w:t xml:space="preserve"> ed in ogni occasione l’uso della tecnologia si è rivelato essenziale per ottenere una lezione stimolante per gli studenti. Questi ultimi apparivano motivati e desiderosi di svolgere un ruolo attivo nel corso del dialogo educativo; il docente</w:t>
      </w:r>
      <w:r w:rsidR="00A30418">
        <w:rPr>
          <w:sz w:val="28"/>
          <w:szCs w:val="28"/>
        </w:rPr>
        <w:t>,</w:t>
      </w:r>
      <w:r>
        <w:rPr>
          <w:sz w:val="28"/>
          <w:szCs w:val="28"/>
        </w:rPr>
        <w:t xml:space="preserve"> a sua volta</w:t>
      </w:r>
      <w:r w:rsidR="00A30418">
        <w:rPr>
          <w:sz w:val="28"/>
          <w:szCs w:val="28"/>
        </w:rPr>
        <w:t>,</w:t>
      </w:r>
      <w:r>
        <w:rPr>
          <w:sz w:val="28"/>
          <w:szCs w:val="28"/>
        </w:rPr>
        <w:t xml:space="preserve"> diventava una guida per loro, incoraggiandoli ad esprimere opinioni personali sfruttando le loro competenze in inglese.</w:t>
      </w:r>
    </w:p>
    <w:p w:rsidR="003F567A" w:rsidRDefault="003F567A">
      <w:pPr>
        <w:rPr>
          <w:sz w:val="28"/>
          <w:szCs w:val="28"/>
        </w:rPr>
      </w:pPr>
      <w:r>
        <w:rPr>
          <w:sz w:val="28"/>
          <w:szCs w:val="28"/>
        </w:rPr>
        <w:t xml:space="preserve">  Quanto alla ricaduta che questa esperienza avrà nella nostra attività didattica, condivideremo i risultati dell’attività di job </w:t>
      </w:r>
      <w:proofErr w:type="spellStart"/>
      <w:r>
        <w:rPr>
          <w:sz w:val="28"/>
          <w:szCs w:val="28"/>
        </w:rPr>
        <w:t>shadowing</w:t>
      </w:r>
      <w:proofErr w:type="spellEnd"/>
      <w:r>
        <w:rPr>
          <w:sz w:val="28"/>
          <w:szCs w:val="28"/>
        </w:rPr>
        <w:t xml:space="preserve"> attraverso il portale e-</w:t>
      </w:r>
      <w:proofErr w:type="spellStart"/>
      <w:r>
        <w:rPr>
          <w:sz w:val="28"/>
          <w:szCs w:val="28"/>
        </w:rPr>
        <w:t>twinning</w:t>
      </w:r>
      <w:proofErr w:type="spellEnd"/>
      <w:r>
        <w:rPr>
          <w:sz w:val="28"/>
          <w:szCs w:val="28"/>
        </w:rPr>
        <w:t>, attraverso la disseminazione nel Collegio docenti e nelle riunioni di dipartimento e includeremo nella programmazione annuale una unità didattica CLIL per le classi che hanno intrapreso questo percorso.</w:t>
      </w:r>
    </w:p>
    <w:p w:rsidR="00477115" w:rsidRDefault="003F567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477115" w:rsidRDefault="00477115">
      <w:pPr>
        <w:rPr>
          <w:sz w:val="28"/>
          <w:szCs w:val="28"/>
        </w:rPr>
      </w:pPr>
    </w:p>
    <w:p w:rsidR="00477115" w:rsidRDefault="00477115">
      <w:pPr>
        <w:rPr>
          <w:sz w:val="28"/>
          <w:szCs w:val="28"/>
        </w:rPr>
      </w:pPr>
    </w:p>
    <w:p w:rsidR="003F567A" w:rsidRDefault="003F567A">
      <w:pPr>
        <w:rPr>
          <w:sz w:val="28"/>
          <w:szCs w:val="28"/>
        </w:rPr>
      </w:pPr>
      <w:r>
        <w:rPr>
          <w:sz w:val="28"/>
          <w:szCs w:val="28"/>
        </w:rPr>
        <w:t xml:space="preserve">Per quanto riguarda i colleghi olandesi, infine, </w:t>
      </w:r>
      <w:r w:rsidR="00A30418">
        <w:rPr>
          <w:sz w:val="28"/>
          <w:szCs w:val="28"/>
        </w:rPr>
        <w:t>ci sono apparsi come un gruppo di lavoro professionale e motivato, profondamente rispettosi i rapporti con il presid</w:t>
      </w:r>
      <w:r w:rsidR="0002149A">
        <w:rPr>
          <w:sz w:val="28"/>
          <w:szCs w:val="28"/>
        </w:rPr>
        <w:t>e e con gli studenti, assolutame</w:t>
      </w:r>
      <w:r w:rsidR="00A30418">
        <w:rPr>
          <w:sz w:val="28"/>
          <w:szCs w:val="28"/>
        </w:rPr>
        <w:t>nte confortevole e</w:t>
      </w:r>
      <w:r w:rsidR="0002149A">
        <w:rPr>
          <w:sz w:val="28"/>
          <w:szCs w:val="28"/>
        </w:rPr>
        <w:t>d accogliente tutta la struttura</w:t>
      </w:r>
      <w:r w:rsidR="00A30418">
        <w:rPr>
          <w:sz w:val="28"/>
          <w:szCs w:val="28"/>
        </w:rPr>
        <w:t xml:space="preserve"> del college.</w:t>
      </w:r>
    </w:p>
    <w:p w:rsidR="00A30418" w:rsidRDefault="00A30418">
      <w:pPr>
        <w:rPr>
          <w:sz w:val="28"/>
          <w:szCs w:val="28"/>
        </w:rPr>
      </w:pPr>
    </w:p>
    <w:p w:rsidR="00477115" w:rsidRDefault="00477115">
      <w:pPr>
        <w:rPr>
          <w:sz w:val="28"/>
          <w:szCs w:val="28"/>
        </w:rPr>
      </w:pPr>
    </w:p>
    <w:p w:rsidR="00477115" w:rsidRDefault="00A30418">
      <w:pPr>
        <w:rPr>
          <w:sz w:val="28"/>
          <w:szCs w:val="28"/>
        </w:rPr>
      </w:pPr>
      <w:r>
        <w:rPr>
          <w:sz w:val="28"/>
          <w:szCs w:val="28"/>
        </w:rPr>
        <w:t xml:space="preserve">Caserta 14 </w:t>
      </w:r>
      <w:proofErr w:type="gramStart"/>
      <w:r>
        <w:rPr>
          <w:sz w:val="28"/>
          <w:szCs w:val="28"/>
        </w:rPr>
        <w:t>Novembre</w:t>
      </w:r>
      <w:proofErr w:type="gramEnd"/>
      <w:r>
        <w:rPr>
          <w:sz w:val="28"/>
          <w:szCs w:val="28"/>
        </w:rPr>
        <w:t xml:space="preserve"> 2016                                        </w:t>
      </w:r>
    </w:p>
    <w:p w:rsidR="00A30418" w:rsidRDefault="004771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A3041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A30418">
        <w:rPr>
          <w:sz w:val="28"/>
          <w:szCs w:val="28"/>
        </w:rPr>
        <w:t xml:space="preserve"> Le docenti</w:t>
      </w:r>
    </w:p>
    <w:p w:rsidR="00477115" w:rsidRDefault="004771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Silvana </w:t>
      </w:r>
      <w:proofErr w:type="spellStart"/>
      <w:r>
        <w:rPr>
          <w:sz w:val="28"/>
          <w:szCs w:val="28"/>
        </w:rPr>
        <w:t>Colantonio</w:t>
      </w:r>
      <w:proofErr w:type="spellEnd"/>
    </w:p>
    <w:p w:rsidR="00477115" w:rsidRDefault="004771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Loredana Tornincasa</w:t>
      </w:r>
    </w:p>
    <w:p w:rsidR="008D24F1" w:rsidRDefault="008D24F1">
      <w:pPr>
        <w:rPr>
          <w:sz w:val="28"/>
          <w:szCs w:val="28"/>
        </w:rPr>
      </w:pPr>
    </w:p>
    <w:p w:rsidR="008D24F1" w:rsidRPr="008D24F1" w:rsidRDefault="008D24F1">
      <w:pPr>
        <w:rPr>
          <w:sz w:val="28"/>
          <w:szCs w:val="28"/>
        </w:rPr>
      </w:pPr>
    </w:p>
    <w:sectPr w:rsidR="008D24F1" w:rsidRPr="008D24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F1"/>
    <w:rsid w:val="0002149A"/>
    <w:rsid w:val="000357AC"/>
    <w:rsid w:val="001852E7"/>
    <w:rsid w:val="003F567A"/>
    <w:rsid w:val="00477115"/>
    <w:rsid w:val="00582B2D"/>
    <w:rsid w:val="00646E5A"/>
    <w:rsid w:val="00723171"/>
    <w:rsid w:val="008D24F1"/>
    <w:rsid w:val="00A30418"/>
    <w:rsid w:val="00B47487"/>
    <w:rsid w:val="00D41317"/>
    <w:rsid w:val="00DD4ACC"/>
    <w:rsid w:val="00E91383"/>
    <w:rsid w:val="00F7038A"/>
    <w:rsid w:val="00FC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A6AA"/>
  <w15:docId w15:val="{DD7D66A8-BE98-4C48-AC9F-B7DA0534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</dc:creator>
  <cp:lastModifiedBy>loredana tornincasa</cp:lastModifiedBy>
  <cp:revision>8</cp:revision>
  <dcterms:created xsi:type="dcterms:W3CDTF">2016-11-13T16:30:00Z</dcterms:created>
  <dcterms:modified xsi:type="dcterms:W3CDTF">2016-11-14T07:12:00Z</dcterms:modified>
</cp:coreProperties>
</file>