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B4" w:rsidRPr="00EF2DB4" w:rsidRDefault="00EF2DB4" w:rsidP="00EF2DB4">
      <w:pPr>
        <w:jc w:val="center"/>
        <w:rPr>
          <w:rFonts w:eastAsia="Times New Roman" w:cs="Times New Roman"/>
          <w:b/>
          <w:color w:val="000000"/>
          <w:sz w:val="32"/>
          <w:szCs w:val="20"/>
          <w:lang w:eastAsia="cs-CZ"/>
        </w:rPr>
      </w:pPr>
      <w:r w:rsidRPr="00EF2DB4">
        <w:rPr>
          <w:rFonts w:eastAsia="Times New Roman" w:cs="Times New Roman"/>
          <w:b/>
          <w:color w:val="000000"/>
          <w:sz w:val="32"/>
          <w:szCs w:val="20"/>
          <w:lang w:eastAsia="cs-CZ"/>
        </w:rPr>
        <w:t>MULTIPLE INTELLIGENCIES LEARNING STLYES</w:t>
      </w:r>
    </w:p>
    <w:tbl>
      <w:tblPr>
        <w:tblStyle w:val="Grigliatabella"/>
        <w:tblW w:w="15456" w:type="dxa"/>
        <w:tblInd w:w="-714" w:type="dxa"/>
        <w:tblLayout w:type="fixed"/>
        <w:tblLook w:val="04A0"/>
      </w:tblPr>
      <w:tblGrid>
        <w:gridCol w:w="9493"/>
        <w:gridCol w:w="3265"/>
        <w:gridCol w:w="2698"/>
      </w:tblGrid>
      <w:tr w:rsidR="00EF2DB4" w:rsidRPr="00EF2DB4" w:rsidTr="00EF2DB4">
        <w:tc>
          <w:tcPr>
            <w:tcW w:w="9493"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color w:val="000000"/>
                <w:sz w:val="20"/>
                <w:szCs w:val="20"/>
                <w:lang w:eastAsia="cs-CZ"/>
              </w:rPr>
              <w:t>The</w:t>
            </w:r>
            <w:r w:rsidRPr="00EF2DB4">
              <w:rPr>
                <w:rFonts w:eastAsia="Times New Roman" w:cs="Times New Roman"/>
                <w:color w:val="000000"/>
                <w:sz w:val="20"/>
                <w:szCs w:val="20"/>
                <w:lang w:eastAsia="cs-CZ"/>
              </w:rPr>
              <w:t> </w:t>
            </w:r>
            <w:r w:rsidRPr="00306C06">
              <w:rPr>
                <w:rFonts w:eastAsia="Times New Roman" w:cs="Times New Roman"/>
                <w:b/>
                <w:bCs/>
                <w:color w:val="000000"/>
                <w:sz w:val="20"/>
                <w:szCs w:val="20"/>
                <w:lang w:eastAsia="cs-CZ"/>
              </w:rPr>
              <w:t>Visual-Spacial</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learning style involves the use of visual or observed things. These include pictures, diagrams, demonstrations, displays, handouts, films, flash cards and flip-charts etc.If you are</w:t>
            </w:r>
            <w:r w:rsidRPr="00EF2DB4">
              <w:rPr>
                <w:rFonts w:eastAsia="Times New Roman" w:cs="Times New Roman"/>
                <w:color w:val="000000"/>
                <w:sz w:val="20"/>
                <w:szCs w:val="20"/>
                <w:lang w:eastAsia="cs-CZ"/>
              </w:rPr>
              <w:t> </w:t>
            </w:r>
            <w:r w:rsidRPr="00306C06">
              <w:rPr>
                <w:rFonts w:eastAsia="Times New Roman" w:cs="Times New Roman"/>
                <w:b/>
                <w:bCs/>
                <w:color w:val="000000"/>
                <w:sz w:val="20"/>
                <w:szCs w:val="20"/>
                <w:lang w:eastAsia="cs-CZ"/>
              </w:rPr>
              <w:t>Visual-Spacial</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(picture smart) you might be a budding artist or inventor, or have an interest in other crafts like sewing, pottery, woodwork or jewellery making.</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You may also enjoy other activities where you might have to solve puzzles using pictures and shapes (like jigsaws).</w:t>
            </w:r>
            <w:r w:rsidRPr="00306C06">
              <w:rPr>
                <w:rFonts w:eastAsia="Times New Roman" w:cs="Times New Roman"/>
                <w:color w:val="000000"/>
                <w:sz w:val="20"/>
                <w:szCs w:val="20"/>
                <w:lang w:eastAsia="cs-CZ"/>
              </w:rPr>
              <w:br/>
              <w:t>You have a pretty vivid imagination and often remember things by seeing pictures in your head, or drawing mind maps.</w:t>
            </w:r>
            <w:r w:rsidRPr="00306C06">
              <w:rPr>
                <w:rFonts w:eastAsia="Times New Roman" w:cs="Times New Roman"/>
                <w:color w:val="000000"/>
                <w:sz w:val="20"/>
                <w:szCs w:val="20"/>
                <w:lang w:eastAsia="cs-CZ"/>
              </w:rPr>
              <w:br/>
              <w:t>You probably prefer to look at the pictures and diagrams in books before you read them and are good at thinking of ideas for inventions you might like to make. Maybe you’re a bit of a daydreamer?You are also good at imagining in 3-D, like what an object might look like from the back, even when you can only see the front, and you like to take lots of photographs of your friends and places you’ve visited.</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With your pretty good sense of direction, you are good at finding your way around new places too.</w:t>
            </w:r>
            <w:r w:rsidRPr="00EF2DB4">
              <w:rPr>
                <w:rFonts w:eastAsia="Times New Roman" w:cs="Times New Roman"/>
                <w:b/>
                <w:color w:val="000000"/>
                <w:sz w:val="20"/>
                <w:szCs w:val="20"/>
                <w:lang w:eastAsia="cs-CZ"/>
              </w:rPr>
              <w:t xml:space="preserve"> </w:t>
            </w:r>
          </w:p>
        </w:tc>
        <w:tc>
          <w:tcPr>
            <w:tcW w:w="3265" w:type="dxa"/>
          </w:tcPr>
          <w:p w:rsidR="00EF2DB4" w:rsidRPr="00EF2DB4" w:rsidRDefault="00EF2DB4" w:rsidP="00EF2DB4">
            <w:pPr>
              <w:ind w:right="34"/>
              <w:rPr>
                <w:rFonts w:eastAsia="Times New Roman" w:cs="Times New Roman"/>
                <w:color w:val="000000"/>
                <w:sz w:val="20"/>
                <w:szCs w:val="20"/>
                <w:lang w:eastAsia="cs-CZ"/>
              </w:rPr>
            </w:pPr>
            <w:r w:rsidRPr="00306C06">
              <w:rPr>
                <w:rFonts w:eastAsia="Times New Roman" w:cs="Times New Roman"/>
                <w:b/>
                <w:color w:val="000000"/>
                <w:sz w:val="20"/>
                <w:szCs w:val="20"/>
                <w:lang w:eastAsia="cs-CZ"/>
              </w:rPr>
              <w:t>Good match careers would be:</w:t>
            </w:r>
            <w:r w:rsidRPr="00306C06">
              <w:rPr>
                <w:rFonts w:eastAsia="Times New Roman" w:cs="Times New Roman"/>
                <w:b/>
                <w:color w:val="000000"/>
                <w:sz w:val="20"/>
                <w:szCs w:val="20"/>
                <w:lang w:eastAsia="cs-CZ"/>
              </w:rPr>
              <w:br/>
            </w:r>
            <w:r w:rsidRPr="00306C06">
              <w:rPr>
                <w:rFonts w:eastAsia="Times New Roman" w:cs="Times New Roman"/>
                <w:color w:val="000000"/>
                <w:sz w:val="20"/>
                <w:szCs w:val="20"/>
                <w:lang w:eastAsia="cs-CZ"/>
              </w:rPr>
              <w:t>Illustrator,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Graphic-designer,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Web designer,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Artist,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Sculptor,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Tour guide,</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Cartographer (map-maker),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Photographer,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Film director/special effects editor,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Interior designer,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Painter and decorator,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Fashion designer,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Beauty consultant,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Builder,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Surveyor,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Sailor,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Architect,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Inventor,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Cartoonist,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Surgeon,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Pilot,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Landscaper,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Town-planner or an en</w:t>
            </w:r>
            <w:r w:rsidRPr="00EF2DB4">
              <w:rPr>
                <w:rFonts w:eastAsia="Times New Roman" w:cs="Times New Roman"/>
                <w:color w:val="000000"/>
                <w:sz w:val="20"/>
                <w:szCs w:val="20"/>
                <w:lang w:eastAsia="cs-CZ"/>
              </w:rPr>
              <w:t>gineer</w:t>
            </w:r>
            <w:r w:rsidRPr="00306C06">
              <w:rPr>
                <w:rFonts w:eastAsia="Times New Roman" w:cs="Times New Roman"/>
                <w:color w:val="000000"/>
                <w:sz w:val="20"/>
                <w:szCs w:val="20"/>
                <w:lang w:eastAsia="cs-CZ"/>
              </w:rPr>
              <w:br/>
            </w:r>
          </w:p>
        </w:tc>
        <w:tc>
          <w:tcPr>
            <w:tcW w:w="2698" w:type="dxa"/>
          </w:tcPr>
          <w:p w:rsidR="00EF2DB4" w:rsidRPr="00EF2DB4" w:rsidRDefault="00EF2DB4" w:rsidP="00EF2DB4">
            <w:pPr>
              <w:ind w:left="34" w:hanging="5"/>
              <w:rPr>
                <w:rFonts w:eastAsia="Times New Roman" w:cs="Times New Roman"/>
                <w:color w:val="000000"/>
                <w:sz w:val="20"/>
                <w:szCs w:val="20"/>
                <w:lang w:eastAsia="cs-CZ"/>
              </w:rPr>
            </w:pPr>
            <w:r w:rsidRPr="00306C06">
              <w:rPr>
                <w:rFonts w:eastAsia="Times New Roman" w:cs="Times New Roman"/>
                <w:b/>
                <w:color w:val="000000"/>
                <w:sz w:val="20"/>
                <w:szCs w:val="20"/>
                <w:lang w:eastAsia="cs-CZ"/>
              </w:rPr>
              <w:t>Famous examples:</w:t>
            </w:r>
            <w:r w:rsidRPr="00306C06">
              <w:rPr>
                <w:rFonts w:eastAsia="Times New Roman" w:cs="Times New Roman"/>
                <w:color w:val="000000"/>
                <w:sz w:val="20"/>
                <w:szCs w:val="20"/>
                <w:lang w:eastAsia="cs-CZ"/>
              </w:rPr>
              <w:t xml:space="preserve"> </w:t>
            </w:r>
          </w:p>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color w:val="000000"/>
                <w:sz w:val="20"/>
                <w:szCs w:val="20"/>
                <w:lang w:eastAsia="cs-CZ"/>
              </w:rPr>
              <w:t>Picasso, Frank Lloyd Wright.</w:t>
            </w:r>
          </w:p>
        </w:tc>
      </w:tr>
      <w:tr w:rsidR="00EF2DB4" w:rsidRPr="00EF2DB4" w:rsidTr="00EF2DB4">
        <w:tc>
          <w:tcPr>
            <w:tcW w:w="9493"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bCs/>
                <w:color w:val="000000"/>
                <w:sz w:val="20"/>
                <w:szCs w:val="20"/>
                <w:lang w:eastAsia="cs-CZ"/>
              </w:rPr>
              <w:t>Kinaesthetic</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learners benefit from physical experiences such as touching, feeling, holding, doing, and getting practical hands-on experiences. Some Kinaesthetic learners may be labelled as hyperactive or been told they have Attention Deficit Hyperactivity Disorder (ADHD). Effective teaching methods for this condition may include activities focused on using physical energy and curiosity.</w:t>
            </w:r>
            <w:r w:rsidRPr="00306C06">
              <w:rPr>
                <w:rFonts w:eastAsia="Times New Roman" w:cs="Times New Roman"/>
                <w:color w:val="000000"/>
                <w:sz w:val="20"/>
                <w:szCs w:val="20"/>
                <w:lang w:eastAsia="cs-CZ"/>
              </w:rPr>
              <w:br/>
              <w:t>Everyone is</w:t>
            </w:r>
            <w:r w:rsidRPr="00EF2DB4">
              <w:rPr>
                <w:rFonts w:eastAsia="Times New Roman" w:cs="Times New Roman"/>
                <w:color w:val="000000"/>
                <w:sz w:val="20"/>
                <w:szCs w:val="20"/>
                <w:lang w:eastAsia="cs-CZ"/>
              </w:rPr>
              <w:t> </w:t>
            </w:r>
            <w:r w:rsidRPr="00306C06">
              <w:rPr>
                <w:rFonts w:eastAsia="Times New Roman" w:cs="Times New Roman"/>
                <w:b/>
                <w:bCs/>
                <w:color w:val="000000"/>
                <w:sz w:val="20"/>
                <w:szCs w:val="20"/>
                <w:lang w:eastAsia="cs-CZ"/>
              </w:rPr>
              <w:t>kinaesthetic</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(Body-Smart), but some more than others.</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Body-Smart people learn best by actively using their body to learn. Good Body-Smart people also require the careful and quick coordination of joints, muscles, nerves and other body parts too. Being Body-Smart is about thinking and feeling through touch and movement, as well as having the skill to enjoy lots of sports and physical activity.If you are Kinaesthetic you might use be good at sport, acting or dancing. Maybe you use your Body-Smart to do more hand orientated activities, like crafts, fixing things, sculpting or performing magic tricks?</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You don’t have to be a competitive person, but just enjoy how different activities give you the chance to have fun, stretch and play.</w:t>
            </w:r>
            <w:r w:rsidRPr="00306C06">
              <w:rPr>
                <w:rFonts w:eastAsia="Times New Roman" w:cs="Times New Roman"/>
                <w:color w:val="000000"/>
                <w:sz w:val="20"/>
                <w:szCs w:val="20"/>
                <w:lang w:eastAsia="cs-CZ"/>
              </w:rPr>
              <w:br/>
              <w:t>You are likely to move around a lot, finding the hands-on approach to learning best and enjoying lots of interactivity. Some may have even described you as ‘a touchy-feely’ person.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You also have very good hand-eye coordination and find it easy to play ball games or balance well. You also manage to pick up the controls to new computer games quite quickly.</w:t>
            </w:r>
            <w:r w:rsidRPr="00306C06">
              <w:rPr>
                <w:rFonts w:eastAsia="Times New Roman" w:cs="Times New Roman"/>
                <w:color w:val="000000"/>
                <w:sz w:val="20"/>
                <w:szCs w:val="20"/>
                <w:lang w:eastAsia="cs-CZ"/>
              </w:rPr>
              <w:br/>
              <w:t>A lot of Body-Smart children may have a hard time concentrating at school as a lot of teachers teach mostly using words and numbers. Some Body-Smart kids may have been told they are hyperactive or even have Attention Deficit Disorder</w:t>
            </w:r>
            <w:r w:rsidRPr="00EF2DB4">
              <w:rPr>
                <w:rFonts w:eastAsia="Times New Roman" w:cs="Times New Roman"/>
                <w:color w:val="000000"/>
                <w:sz w:val="20"/>
                <w:szCs w:val="20"/>
                <w:lang w:eastAsia="cs-CZ"/>
              </w:rPr>
              <w:t xml:space="preserve"> </w:t>
            </w:r>
            <w:r w:rsidRPr="00306C06">
              <w:rPr>
                <w:rFonts w:eastAsia="Times New Roman" w:cs="Times New Roman"/>
                <w:color w:val="000000"/>
                <w:sz w:val="20"/>
                <w:szCs w:val="20"/>
                <w:lang w:eastAsia="cs-CZ"/>
              </w:rPr>
              <w:t>(A.D.D).</w:t>
            </w:r>
            <w:r w:rsidRPr="00306C06">
              <w:rPr>
                <w:rFonts w:eastAsia="Times New Roman" w:cs="Times New Roman"/>
                <w:color w:val="000000"/>
                <w:sz w:val="20"/>
                <w:szCs w:val="20"/>
                <w:lang w:eastAsia="cs-CZ"/>
              </w:rPr>
              <w:br/>
              <w:t>Having so much energy and little break time at school can leave you fidgety, irritable and easily bored so it might be a good idea to use your natural Body-Smart skills to help you learn. Both Jim Carey and Michael Jordan had A.D.D, so it’s not such a bad thing, you just some idea of how to use it to your advantage.</w:t>
            </w:r>
          </w:p>
        </w:tc>
        <w:tc>
          <w:tcPr>
            <w:tcW w:w="3265"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Good match careers would be:</w:t>
            </w:r>
            <w:r w:rsidRPr="00306C06">
              <w:rPr>
                <w:rFonts w:eastAsia="Times New Roman" w:cs="Times New Roman"/>
                <w:color w:val="000000"/>
                <w:sz w:val="20"/>
                <w:szCs w:val="20"/>
                <w:lang w:eastAsia="cs-CZ"/>
              </w:rPr>
              <w:br/>
              <w:t>Mechanic,</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Craftsperson (i.e. sculptor),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Coach,</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Professional athlete or sports analyst,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Acrobat,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Gymnast,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Dancer or choreographer,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Builder,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Hairdresser,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Lifeguard,</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Magician,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Masseuse,</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Stunt-person,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Dentist,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Surgeon,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Actor,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Adventurer (i.e. rock climber or diver),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Soldier,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Fire-fighter,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Driver,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Gardener,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Landscaper or even a Chef!</w:t>
            </w:r>
          </w:p>
        </w:tc>
        <w:tc>
          <w:tcPr>
            <w:tcW w:w="2698"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Famous examples:</w:t>
            </w:r>
            <w:r w:rsidRPr="00306C06">
              <w:rPr>
                <w:rFonts w:eastAsia="Times New Roman" w:cs="Times New Roman"/>
                <w:color w:val="000000"/>
                <w:sz w:val="20"/>
                <w:szCs w:val="20"/>
                <w:lang w:eastAsia="cs-CZ"/>
              </w:rPr>
              <w:t xml:space="preserve"> </w:t>
            </w:r>
          </w:p>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color w:val="000000"/>
                <w:sz w:val="20"/>
                <w:szCs w:val="20"/>
                <w:lang w:eastAsia="cs-CZ"/>
              </w:rPr>
              <w:t>Charlie Chaplin, Michael Jordan.</w:t>
            </w:r>
          </w:p>
        </w:tc>
      </w:tr>
      <w:tr w:rsidR="00EF2DB4" w:rsidRPr="00EF2DB4" w:rsidTr="00EF2DB4">
        <w:trPr>
          <w:trHeight w:val="1729"/>
        </w:trPr>
        <w:tc>
          <w:tcPr>
            <w:tcW w:w="9493"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bCs/>
                <w:color w:val="000000"/>
                <w:sz w:val="20"/>
                <w:szCs w:val="20"/>
                <w:lang w:eastAsia="cs-CZ"/>
              </w:rPr>
              <w:lastRenderedPageBreak/>
              <w:t>Intrapersonal</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people are particularly determined and can work well with personal deadlines and goals. They may sometime shy away from others and find it easier to work alone and quietly, but it is likely that they will be strong in one or two</w:t>
            </w:r>
            <w:r w:rsidRPr="00EF2DB4">
              <w:rPr>
                <w:rFonts w:eastAsia="Times New Roman" w:cs="Times New Roman"/>
                <w:color w:val="000000"/>
                <w:sz w:val="20"/>
                <w:szCs w:val="20"/>
                <w:lang w:eastAsia="cs-CZ"/>
              </w:rPr>
              <w:t xml:space="preserve"> </w:t>
            </w:r>
            <w:r w:rsidRPr="00306C06">
              <w:rPr>
                <w:rFonts w:eastAsia="Times New Roman" w:cs="Times New Roman"/>
                <w:color w:val="000000"/>
                <w:sz w:val="20"/>
                <w:szCs w:val="20"/>
                <w:lang w:eastAsia="cs-CZ"/>
              </w:rPr>
              <w:t>more intelligences.</w:t>
            </w:r>
            <w:r w:rsidRPr="00306C06">
              <w:rPr>
                <w:rFonts w:eastAsia="Times New Roman" w:cs="Times New Roman"/>
                <w:color w:val="000000"/>
                <w:sz w:val="20"/>
                <w:szCs w:val="20"/>
                <w:lang w:eastAsia="cs-CZ"/>
              </w:rPr>
              <w:br/>
              <w:t>If you are</w:t>
            </w:r>
            <w:r w:rsidRPr="00EF2DB4">
              <w:rPr>
                <w:rFonts w:eastAsia="Times New Roman" w:cs="Times New Roman"/>
                <w:color w:val="000000"/>
                <w:sz w:val="20"/>
                <w:szCs w:val="20"/>
                <w:lang w:eastAsia="cs-CZ"/>
              </w:rPr>
              <w:t> </w:t>
            </w:r>
            <w:r w:rsidRPr="00306C06">
              <w:rPr>
                <w:rFonts w:eastAsia="Times New Roman" w:cs="Times New Roman"/>
                <w:b/>
                <w:bCs/>
                <w:color w:val="000000"/>
                <w:sz w:val="20"/>
                <w:szCs w:val="20"/>
                <w:lang w:eastAsia="cs-CZ"/>
              </w:rPr>
              <w:t>intrapersonal</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then you are really good at knowing how you are feeling and how you may react to certain situations in the near future.</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If you are intrapersonal you are pretty independent and are happy spending time alone. You may find it easier to learn by thinking and working quietly on your own somewhere.</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Some people might think you can be quite shy sometimes.</w:t>
            </w:r>
            <w:r w:rsidRPr="00306C06">
              <w:rPr>
                <w:rFonts w:eastAsia="Times New Roman" w:cs="Times New Roman"/>
                <w:color w:val="000000"/>
                <w:sz w:val="20"/>
                <w:szCs w:val="20"/>
                <w:lang w:eastAsia="cs-CZ"/>
              </w:rPr>
              <w:br/>
              <w:t>You are also a determined character who might not be as at risk to peer pressure, and you probably have a good idea of your own strengths and weaknesses and what you would like to be when you’re older.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Perhaps you like to set yourself personal goals, or you might have a hobby that you like to keep to yourself.</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 xml:space="preserve">Maybe you’re interested in religion, or use art, drama, music or writing a diary or online-Blog </w:t>
            </w:r>
            <w:r>
              <w:rPr>
                <w:rFonts w:eastAsia="Times New Roman" w:cs="Times New Roman"/>
                <w:color w:val="000000"/>
                <w:sz w:val="20"/>
                <w:szCs w:val="20"/>
                <w:lang w:eastAsia="cs-CZ"/>
              </w:rPr>
              <w:t>to express your inner feelings.</w:t>
            </w:r>
          </w:p>
        </w:tc>
        <w:tc>
          <w:tcPr>
            <w:tcW w:w="3265" w:type="dxa"/>
          </w:tcPr>
          <w:p w:rsidR="00EF2DB4" w:rsidRPr="00EF2DB4" w:rsidRDefault="00EF2DB4" w:rsidP="00EF2DB4">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Good match careers would be:</w:t>
            </w:r>
            <w:r w:rsidRPr="00306C06">
              <w:rPr>
                <w:rFonts w:eastAsia="Times New Roman" w:cs="Times New Roman"/>
                <w:color w:val="000000"/>
                <w:sz w:val="20"/>
                <w:szCs w:val="20"/>
                <w:lang w:eastAsia="cs-CZ"/>
              </w:rPr>
              <w:br/>
              <w:t>Actor,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Artist,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 xml:space="preserve">Small business owner/Self employed </w:t>
            </w:r>
            <w:r>
              <w:rPr>
                <w:rFonts w:eastAsia="Times New Roman" w:cs="Times New Roman"/>
                <w:color w:val="000000"/>
                <w:sz w:val="20"/>
                <w:szCs w:val="20"/>
                <w:lang w:eastAsia="cs-CZ"/>
              </w:rPr>
              <w:t>p</w:t>
            </w:r>
            <w:r w:rsidRPr="00306C06">
              <w:rPr>
                <w:rFonts w:eastAsia="Times New Roman" w:cs="Times New Roman"/>
                <w:color w:val="000000"/>
                <w:sz w:val="20"/>
                <w:szCs w:val="20"/>
                <w:lang w:eastAsia="cs-CZ"/>
              </w:rPr>
              <w:t>erson,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Detective,</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Film director,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Counsellor,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 xml:space="preserve">Social </w:t>
            </w:r>
            <w:r>
              <w:rPr>
                <w:rFonts w:eastAsia="Times New Roman" w:cs="Times New Roman"/>
                <w:color w:val="000000"/>
                <w:sz w:val="20"/>
                <w:szCs w:val="20"/>
                <w:lang w:eastAsia="cs-CZ"/>
              </w:rPr>
              <w:t xml:space="preserve">worker </w:t>
            </w:r>
            <w:r w:rsidRPr="00306C06">
              <w:rPr>
                <w:rFonts w:eastAsia="Times New Roman" w:cs="Times New Roman"/>
                <w:color w:val="000000"/>
                <w:sz w:val="20"/>
                <w:szCs w:val="20"/>
                <w:lang w:eastAsia="cs-CZ"/>
              </w:rPr>
              <w:t>Philosopher,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Theorist,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Inventor,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Planner,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Biographer,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Researcher,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Psychologist,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Personal trainer or writer.</w:t>
            </w:r>
          </w:p>
        </w:tc>
        <w:tc>
          <w:tcPr>
            <w:tcW w:w="2698"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Famous examples:</w:t>
            </w:r>
            <w:r w:rsidRPr="00306C06">
              <w:rPr>
                <w:rFonts w:eastAsia="Times New Roman" w:cs="Times New Roman"/>
                <w:color w:val="000000"/>
                <w:sz w:val="20"/>
                <w:szCs w:val="20"/>
                <w:lang w:eastAsia="cs-CZ"/>
              </w:rPr>
              <w:t xml:space="preserve"> </w:t>
            </w:r>
          </w:p>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color w:val="000000"/>
                <w:sz w:val="20"/>
                <w:szCs w:val="20"/>
                <w:lang w:eastAsia="cs-CZ"/>
              </w:rPr>
              <w:t>Freud, Eleanor Roosevelt, Plato.</w:t>
            </w:r>
          </w:p>
        </w:tc>
      </w:tr>
      <w:tr w:rsidR="00EF2DB4" w:rsidRPr="00EF2DB4" w:rsidTr="00EF2DB4">
        <w:tc>
          <w:tcPr>
            <w:tcW w:w="9493"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bCs/>
                <w:color w:val="000000"/>
                <w:sz w:val="20"/>
                <w:szCs w:val="20"/>
                <w:lang w:eastAsia="cs-CZ"/>
              </w:rPr>
              <w:t>Interpersonal</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learners benefit from being able to see things from others point of view. I.e. to re-enact the movement of an animal or consider how an individual</w:t>
            </w:r>
            <w:r w:rsidRPr="00EF2DB4">
              <w:rPr>
                <w:rFonts w:eastAsia="Times New Roman" w:cs="Times New Roman"/>
                <w:color w:val="000000"/>
                <w:sz w:val="20"/>
                <w:szCs w:val="20"/>
                <w:lang w:eastAsia="cs-CZ"/>
              </w:rPr>
              <w:t xml:space="preserve"> </w:t>
            </w:r>
            <w:r w:rsidRPr="00306C06">
              <w:rPr>
                <w:rFonts w:eastAsia="Times New Roman" w:cs="Times New Roman"/>
                <w:color w:val="000000"/>
                <w:sz w:val="20"/>
                <w:szCs w:val="20"/>
                <w:lang w:eastAsia="cs-CZ"/>
              </w:rPr>
              <w:t>may have been feeling at the time and place of an historic event. People-Smart people, (Interpersonal intelligence) enjoy working, learning, helping and being around other people</w:t>
            </w:r>
            <w:r w:rsidRPr="00306C06">
              <w:rPr>
                <w:rFonts w:eastAsia="Times New Roman" w:cs="Times New Roman"/>
                <w:color w:val="000000"/>
                <w:sz w:val="20"/>
                <w:szCs w:val="20"/>
                <w:lang w:eastAsia="cs-CZ"/>
              </w:rPr>
              <w:br/>
              <w:t>If you are</w:t>
            </w:r>
            <w:r w:rsidRPr="00EF2DB4">
              <w:rPr>
                <w:rFonts w:eastAsia="Times New Roman" w:cs="Times New Roman"/>
                <w:color w:val="000000"/>
                <w:sz w:val="20"/>
                <w:szCs w:val="20"/>
                <w:lang w:eastAsia="cs-CZ"/>
              </w:rPr>
              <w:t> </w:t>
            </w:r>
            <w:r w:rsidRPr="00306C06">
              <w:rPr>
                <w:rFonts w:eastAsia="Times New Roman" w:cs="Times New Roman"/>
                <w:b/>
                <w:bCs/>
                <w:color w:val="000000"/>
                <w:sz w:val="20"/>
                <w:szCs w:val="20"/>
                <w:lang w:eastAsia="cs-CZ"/>
              </w:rPr>
              <w:t>Interpersonal</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then you will be a pretty considerate person and enjoy mixing with lots of friends.</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You probably are a member of numerous clubs, enjoy playing team games and like to share things.</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You have a good ability to tell how others are feeling by their tone of voice or body language and people often come to you for support or advice.</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You genuinely care about others. You might check in on your elderly neighbour to see if they need help with anything, or just make friends with the new kid at school to help them feel more welcome.</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You may also be able to easily read body language, like being able to tell who fancies who, or if somebody doesn’t like you.</w:t>
            </w:r>
            <w:r w:rsidRPr="00306C06">
              <w:rPr>
                <w:rFonts w:eastAsia="Times New Roman" w:cs="Times New Roman"/>
                <w:color w:val="000000"/>
                <w:sz w:val="20"/>
                <w:szCs w:val="20"/>
                <w:lang w:eastAsia="cs-CZ"/>
              </w:rPr>
              <w:br/>
              <w:t>You probably find it easy to get your own way, and are good at resolving arguments between friends.</w:t>
            </w:r>
            <w:r w:rsidRPr="00306C06">
              <w:rPr>
                <w:rFonts w:eastAsia="Times New Roman" w:cs="Times New Roman"/>
                <w:color w:val="000000"/>
                <w:sz w:val="20"/>
                <w:szCs w:val="20"/>
                <w:lang w:eastAsia="cs-CZ"/>
              </w:rPr>
              <w:br/>
            </w:r>
          </w:p>
        </w:tc>
        <w:tc>
          <w:tcPr>
            <w:tcW w:w="3265" w:type="dxa"/>
          </w:tcPr>
          <w:p w:rsidR="00EF2DB4" w:rsidRPr="00EF2DB4" w:rsidRDefault="00EF2DB4" w:rsidP="00EF2DB4">
            <w:pPr>
              <w:ind w:right="-108"/>
              <w:rPr>
                <w:rFonts w:eastAsia="Times New Roman" w:cs="Times New Roman"/>
                <w:color w:val="000000"/>
                <w:sz w:val="20"/>
                <w:szCs w:val="20"/>
                <w:lang w:eastAsia="cs-CZ"/>
              </w:rPr>
            </w:pPr>
            <w:r w:rsidRPr="00306C06">
              <w:rPr>
                <w:rFonts w:eastAsia="Times New Roman" w:cs="Times New Roman"/>
                <w:b/>
                <w:color w:val="000000"/>
                <w:sz w:val="20"/>
                <w:szCs w:val="20"/>
                <w:lang w:eastAsia="cs-CZ"/>
              </w:rPr>
              <w:t>Good match careers would be:</w:t>
            </w:r>
            <w:r w:rsidRPr="00306C06">
              <w:rPr>
                <w:rFonts w:eastAsia="Times New Roman" w:cs="Times New Roman"/>
                <w:color w:val="000000"/>
                <w:sz w:val="20"/>
                <w:szCs w:val="20"/>
                <w:lang w:eastAsia="cs-CZ"/>
              </w:rPr>
              <w:br/>
              <w:t>Teacher (or head-teacher!),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Actor,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Therapist,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Psychiatrist,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Salesperson,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Manager,</w:t>
            </w:r>
            <w:r w:rsidRPr="00EF2DB4">
              <w:rPr>
                <w:rFonts w:eastAsia="Times New Roman" w:cs="Times New Roman"/>
                <w:color w:val="000000"/>
                <w:sz w:val="20"/>
                <w:szCs w:val="20"/>
                <w:lang w:eastAsia="cs-CZ"/>
              </w:rPr>
              <w:t> </w:t>
            </w:r>
            <w:r>
              <w:rPr>
                <w:rFonts w:eastAsia="Times New Roman" w:cs="Times New Roman"/>
                <w:color w:val="000000"/>
                <w:sz w:val="20"/>
                <w:szCs w:val="20"/>
                <w:lang w:eastAsia="cs-CZ"/>
              </w:rPr>
              <w:t>Interviewe</w:t>
            </w:r>
            <w:r w:rsidRPr="00306C06">
              <w:rPr>
                <w:rFonts w:eastAsia="Times New Roman" w:cs="Times New Roman"/>
                <w:color w:val="000000"/>
                <w:sz w:val="20"/>
                <w:szCs w:val="20"/>
                <w:lang w:eastAsia="cs-CZ"/>
              </w:rPr>
              <w:t>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Team leader,</w:t>
            </w:r>
            <w:r w:rsidRPr="00EF2DB4">
              <w:rPr>
                <w:rFonts w:eastAsia="Times New Roman" w:cs="Times New Roman"/>
                <w:color w:val="000000"/>
                <w:sz w:val="20"/>
                <w:szCs w:val="20"/>
                <w:lang w:eastAsia="cs-CZ"/>
              </w:rPr>
              <w:t> </w:t>
            </w:r>
            <w:r>
              <w:rPr>
                <w:rFonts w:eastAsia="Times New Roman" w:cs="Times New Roman"/>
                <w:color w:val="000000"/>
                <w:sz w:val="20"/>
                <w:szCs w:val="20"/>
                <w:lang w:eastAsia="cs-CZ"/>
              </w:rPr>
              <w:t xml:space="preserve">HR  professional </w:t>
            </w:r>
            <w:r w:rsidRPr="00306C06">
              <w:rPr>
                <w:rFonts w:eastAsia="Times New Roman" w:cs="Times New Roman"/>
                <w:color w:val="000000"/>
                <w:sz w:val="20"/>
                <w:szCs w:val="20"/>
                <w:lang w:eastAsia="cs-CZ"/>
              </w:rPr>
              <w:t>Politician,</w:t>
            </w:r>
            <w:r w:rsidRPr="00EF2DB4">
              <w:rPr>
                <w:rFonts w:eastAsia="Times New Roman" w:cs="Times New Roman"/>
                <w:color w:val="000000"/>
                <w:sz w:val="20"/>
                <w:szCs w:val="20"/>
                <w:lang w:eastAsia="cs-CZ"/>
              </w:rPr>
              <w:t> </w:t>
            </w:r>
            <w:r>
              <w:rPr>
                <w:rFonts w:eastAsia="Times New Roman" w:cs="Times New Roman"/>
                <w:color w:val="000000"/>
                <w:sz w:val="20"/>
                <w:szCs w:val="20"/>
                <w:lang w:eastAsia="cs-CZ"/>
              </w:rPr>
              <w:t xml:space="preserve">Criminologist, </w:t>
            </w:r>
            <w:r w:rsidRPr="00306C06">
              <w:rPr>
                <w:rFonts w:eastAsia="Times New Roman" w:cs="Times New Roman"/>
                <w:color w:val="000000"/>
                <w:sz w:val="20"/>
                <w:szCs w:val="20"/>
                <w:lang w:eastAsia="cs-CZ"/>
              </w:rPr>
              <w:t>Police officer,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Administrator,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Social worker,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 xml:space="preserve">Doctor or </w:t>
            </w:r>
            <w:r>
              <w:rPr>
                <w:rFonts w:eastAsia="Times New Roman" w:cs="Times New Roman"/>
                <w:color w:val="000000"/>
                <w:sz w:val="20"/>
                <w:szCs w:val="20"/>
                <w:lang w:eastAsia="cs-CZ"/>
              </w:rPr>
              <w:t xml:space="preserve">nurse, Carer, </w:t>
            </w:r>
            <w:r w:rsidRPr="00306C06">
              <w:rPr>
                <w:rFonts w:eastAsia="Times New Roman" w:cs="Times New Roman"/>
                <w:color w:val="000000"/>
                <w:sz w:val="20"/>
                <w:szCs w:val="20"/>
                <w:lang w:eastAsia="cs-CZ"/>
              </w:rPr>
              <w:t>Sociologist,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Psychologist,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Consultant,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Counsellor,</w:t>
            </w:r>
            <w:r w:rsidRPr="00EF2DB4">
              <w:rPr>
                <w:rFonts w:eastAsia="Times New Roman" w:cs="Times New Roman"/>
                <w:color w:val="000000"/>
                <w:sz w:val="20"/>
                <w:szCs w:val="20"/>
                <w:lang w:eastAsia="cs-CZ"/>
              </w:rPr>
              <w:t xml:space="preserve"> </w:t>
            </w:r>
            <w:r w:rsidRPr="00306C06">
              <w:rPr>
                <w:rFonts w:eastAsia="Times New Roman" w:cs="Times New Roman"/>
                <w:color w:val="000000"/>
                <w:sz w:val="20"/>
                <w:szCs w:val="20"/>
                <w:lang w:eastAsia="cs-CZ"/>
              </w:rPr>
              <w:t>Business owner,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Travel agent,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Hotel manager,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Waiter/waitress,</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Advertising professional,</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Home-care provider,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Coach or mentor.</w:t>
            </w:r>
          </w:p>
        </w:tc>
        <w:tc>
          <w:tcPr>
            <w:tcW w:w="2698"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 xml:space="preserve">Famous examples: </w:t>
            </w:r>
          </w:p>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color w:val="000000"/>
                <w:sz w:val="20"/>
                <w:szCs w:val="20"/>
                <w:lang w:eastAsia="cs-CZ"/>
              </w:rPr>
              <w:t>Gandhi, Ronald Reagan, Mother Teresa, Oprah Winfrey</w:t>
            </w:r>
          </w:p>
        </w:tc>
      </w:tr>
      <w:tr w:rsidR="00EF2DB4" w:rsidRPr="00EF2DB4" w:rsidTr="00EF2DB4">
        <w:tc>
          <w:tcPr>
            <w:tcW w:w="9493" w:type="dxa"/>
          </w:tcPr>
          <w:p w:rsidR="00EF2DB4" w:rsidRPr="00EF2DB4" w:rsidRDefault="00EF2DB4" w:rsidP="00EF2DB4">
            <w:pPr>
              <w:rPr>
                <w:rFonts w:eastAsia="Times New Roman" w:cs="Times New Roman"/>
                <w:color w:val="000000"/>
                <w:sz w:val="20"/>
                <w:szCs w:val="20"/>
                <w:lang w:eastAsia="cs-CZ"/>
              </w:rPr>
            </w:pPr>
            <w:r w:rsidRPr="00306C06">
              <w:rPr>
                <w:rFonts w:eastAsia="Times New Roman" w:cs="Times New Roman"/>
                <w:b/>
                <w:bCs/>
                <w:color w:val="000000"/>
                <w:sz w:val="20"/>
                <w:szCs w:val="20"/>
                <w:lang w:eastAsia="cs-CZ"/>
              </w:rPr>
              <w:t>Logical</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learners ask lots of questions and are good puzzle solvers. They also like to experiment and see logical and numerical patterns in their work by making connections between pieces of information.</w:t>
            </w:r>
            <w:r w:rsidRPr="00306C06">
              <w:rPr>
                <w:rFonts w:eastAsia="Times New Roman" w:cs="Times New Roman"/>
                <w:color w:val="000000"/>
                <w:sz w:val="20"/>
                <w:szCs w:val="20"/>
                <w:lang w:eastAsia="cs-CZ"/>
              </w:rPr>
              <w:br/>
              <w:t>If you are</w:t>
            </w:r>
            <w:r w:rsidRPr="00EF2DB4">
              <w:rPr>
                <w:rFonts w:eastAsia="Times New Roman" w:cs="Times New Roman"/>
                <w:color w:val="000000"/>
                <w:sz w:val="20"/>
                <w:szCs w:val="20"/>
                <w:lang w:eastAsia="cs-CZ"/>
              </w:rPr>
              <w:t> </w:t>
            </w:r>
            <w:r w:rsidRPr="00306C06">
              <w:rPr>
                <w:rFonts w:eastAsia="Times New Roman" w:cs="Times New Roman"/>
                <w:b/>
                <w:bCs/>
                <w:color w:val="000000"/>
                <w:sz w:val="20"/>
                <w:szCs w:val="20"/>
                <w:lang w:eastAsia="cs-CZ"/>
              </w:rPr>
              <w:t>logical</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you will be good at solving problems using numbers and logic and may even set up little “what if” scenarios for fun.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If you are Logic smart, Science, Maths and computer-technology were probably your best subjects at school even if they were not your favourites, but you like to ask a lot of questions.</w:t>
            </w:r>
            <w:r w:rsidRPr="00306C06">
              <w:rPr>
                <w:rFonts w:eastAsia="Times New Roman" w:cs="Times New Roman"/>
                <w:color w:val="000000"/>
                <w:sz w:val="20"/>
                <w:szCs w:val="20"/>
                <w:lang w:eastAsia="cs-CZ"/>
              </w:rPr>
              <w:br/>
              <w:t>You are also probably good at solving design problems and figuring out how something works and have a good eye for detail. Maybe you like to make secret codes for your friends, or solve mysteries?</w:t>
            </w:r>
            <w:r w:rsidRPr="00306C06">
              <w:rPr>
                <w:rFonts w:eastAsia="Times New Roman" w:cs="Times New Roman"/>
                <w:color w:val="000000"/>
                <w:sz w:val="20"/>
                <w:szCs w:val="20"/>
                <w:lang w:eastAsia="cs-CZ"/>
              </w:rPr>
              <w:br/>
              <w:t>You may also like to keep all your stuff neat and tidy and write lists before doing things one step at a time. You like to think through a problem carefully and consider all the consequences before going through with something.</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Some great Word-Smart people may even be dyslexic, (Reading disabled) and still be fantastic story tellers, or have a stutter and be brilliant novelists but not so confident speaking out loud!</w:t>
            </w:r>
            <w:r w:rsidRPr="00306C06">
              <w:rPr>
                <w:rFonts w:eastAsia="Times New Roman" w:cs="Times New Roman"/>
                <w:color w:val="000000"/>
                <w:sz w:val="20"/>
                <w:szCs w:val="20"/>
                <w:lang w:eastAsia="cs-CZ"/>
              </w:rPr>
              <w:br/>
              <w:t>A lot of deaf or hearing impaired people mostly use the word-smart part of the brain too!</w:t>
            </w:r>
          </w:p>
        </w:tc>
        <w:tc>
          <w:tcPr>
            <w:tcW w:w="3265" w:type="dxa"/>
          </w:tcPr>
          <w:p w:rsidR="00EF2DB4" w:rsidRPr="00EF2DB4" w:rsidRDefault="00EF2DB4" w:rsidP="00EF2DB4">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Good match careers would be:</w:t>
            </w:r>
            <w:r w:rsidRPr="00306C06">
              <w:rPr>
                <w:rFonts w:eastAsia="Times New Roman" w:cs="Times New Roman"/>
                <w:color w:val="000000"/>
                <w:sz w:val="20"/>
                <w:szCs w:val="20"/>
                <w:lang w:eastAsia="cs-CZ"/>
              </w:rPr>
              <w:br/>
              <w:t>Accountant,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Bookkeeper,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Statistician,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Sweet analyst,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Air traffic controller,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Astronaut,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Researcher,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Computer programmer,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Webmaster,</w:t>
            </w:r>
            <w:r w:rsidRPr="00EF2DB4">
              <w:rPr>
                <w:rFonts w:eastAsia="Times New Roman" w:cs="Times New Roman"/>
                <w:color w:val="000000"/>
                <w:sz w:val="20"/>
                <w:szCs w:val="20"/>
                <w:lang w:eastAsia="cs-CZ"/>
              </w:rPr>
              <w:t> </w:t>
            </w:r>
            <w:r>
              <w:rPr>
                <w:rFonts w:eastAsia="Times New Roman" w:cs="Times New Roman"/>
                <w:color w:val="000000"/>
                <w:sz w:val="20"/>
                <w:szCs w:val="20"/>
                <w:lang w:eastAsia="cs-CZ"/>
              </w:rPr>
              <w:t>G</w:t>
            </w:r>
            <w:r w:rsidRPr="00306C06">
              <w:rPr>
                <w:rFonts w:eastAsia="Times New Roman" w:cs="Times New Roman"/>
                <w:color w:val="000000"/>
                <w:sz w:val="20"/>
                <w:szCs w:val="20"/>
                <w:lang w:eastAsia="cs-CZ"/>
              </w:rPr>
              <w:t>ame designer,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 xml:space="preserve">Data </w:t>
            </w:r>
            <w:r>
              <w:rPr>
                <w:rFonts w:eastAsia="Times New Roman" w:cs="Times New Roman"/>
                <w:color w:val="000000"/>
                <w:sz w:val="20"/>
                <w:szCs w:val="20"/>
                <w:lang w:eastAsia="cs-CZ"/>
              </w:rPr>
              <w:t xml:space="preserve">analyst </w:t>
            </w:r>
            <w:r w:rsidRPr="00306C06">
              <w:rPr>
                <w:rFonts w:eastAsia="Times New Roman" w:cs="Times New Roman"/>
                <w:color w:val="000000"/>
                <w:sz w:val="20"/>
                <w:szCs w:val="20"/>
                <w:lang w:eastAsia="cs-CZ"/>
              </w:rPr>
              <w:t>Engineer,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Inventor,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Mortgage broker,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Police detective,</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Scientist Banker,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Negotiator or deal-maker,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Insurance broker,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Trouble-shooter or trades person.</w:t>
            </w:r>
          </w:p>
        </w:tc>
        <w:tc>
          <w:tcPr>
            <w:tcW w:w="2698"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Famous examples:</w:t>
            </w:r>
            <w:r w:rsidRPr="00306C06">
              <w:rPr>
                <w:rFonts w:eastAsia="Times New Roman" w:cs="Times New Roman"/>
                <w:color w:val="000000"/>
                <w:sz w:val="20"/>
                <w:szCs w:val="20"/>
                <w:lang w:eastAsia="cs-CZ"/>
              </w:rPr>
              <w:t xml:space="preserve"> </w:t>
            </w:r>
          </w:p>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color w:val="000000"/>
                <w:sz w:val="20"/>
                <w:szCs w:val="20"/>
                <w:lang w:eastAsia="cs-CZ"/>
              </w:rPr>
              <w:t>Albert Einstein, John Dewey</w:t>
            </w:r>
          </w:p>
        </w:tc>
      </w:tr>
      <w:tr w:rsidR="00EF2DB4" w:rsidRPr="00EF2DB4" w:rsidTr="00EF2DB4">
        <w:tc>
          <w:tcPr>
            <w:tcW w:w="9493"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color w:val="000000"/>
                <w:sz w:val="20"/>
                <w:szCs w:val="20"/>
                <w:lang w:eastAsia="cs-CZ"/>
              </w:rPr>
              <w:t>The</w:t>
            </w:r>
            <w:r w:rsidRPr="00EF2DB4">
              <w:rPr>
                <w:rFonts w:eastAsia="Times New Roman" w:cs="Times New Roman"/>
                <w:color w:val="000000"/>
                <w:sz w:val="20"/>
                <w:szCs w:val="20"/>
                <w:lang w:eastAsia="cs-CZ"/>
              </w:rPr>
              <w:t> </w:t>
            </w:r>
            <w:r w:rsidRPr="00306C06">
              <w:rPr>
                <w:rFonts w:eastAsia="Times New Roman" w:cs="Times New Roman"/>
                <w:b/>
                <w:bCs/>
                <w:color w:val="000000"/>
                <w:sz w:val="20"/>
                <w:szCs w:val="20"/>
                <w:lang w:eastAsia="cs-CZ"/>
              </w:rPr>
              <w:t>Linguistic</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learning style involves the transfer of information through writing, reading and listening to the spoken word, such as conversation, discussions or debates.</w:t>
            </w:r>
            <w:r w:rsidRPr="00306C06">
              <w:rPr>
                <w:rFonts w:eastAsia="Times New Roman" w:cs="Times New Roman"/>
                <w:color w:val="000000"/>
                <w:sz w:val="20"/>
                <w:szCs w:val="20"/>
                <w:lang w:eastAsia="cs-CZ"/>
              </w:rPr>
              <w:br/>
              <w:t>If you are</w:t>
            </w:r>
            <w:r w:rsidRPr="00EF2DB4">
              <w:rPr>
                <w:rFonts w:eastAsia="Times New Roman" w:cs="Times New Roman"/>
                <w:color w:val="000000"/>
                <w:sz w:val="20"/>
                <w:szCs w:val="20"/>
                <w:lang w:eastAsia="cs-CZ"/>
              </w:rPr>
              <w:t> </w:t>
            </w:r>
            <w:r w:rsidRPr="00306C06">
              <w:rPr>
                <w:rFonts w:eastAsia="Times New Roman" w:cs="Times New Roman"/>
                <w:b/>
                <w:bCs/>
                <w:color w:val="000000"/>
                <w:sz w:val="20"/>
                <w:szCs w:val="20"/>
                <w:lang w:eastAsia="cs-CZ"/>
              </w:rPr>
              <w:t>linguistic</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you think about things using words rather than pictures. If you are linguistic you are good at describing and explaining, and enjoy reading, writing, making up stories and talking about things.</w:t>
            </w:r>
            <w:r w:rsidRPr="00306C06">
              <w:rPr>
                <w:rFonts w:eastAsia="Times New Roman" w:cs="Times New Roman"/>
                <w:color w:val="000000"/>
                <w:sz w:val="20"/>
                <w:szCs w:val="20"/>
                <w:lang w:eastAsia="cs-CZ"/>
              </w:rPr>
              <w:br/>
            </w:r>
            <w:r w:rsidRPr="00306C06">
              <w:rPr>
                <w:rFonts w:eastAsia="Times New Roman" w:cs="Times New Roman"/>
                <w:color w:val="000000"/>
                <w:sz w:val="20"/>
                <w:szCs w:val="20"/>
                <w:lang w:eastAsia="cs-CZ"/>
              </w:rPr>
              <w:lastRenderedPageBreak/>
              <w:t>You may be quite a calm and reasonable person who is a good listener. you probably find yourself repeating the things you heard from your favourite TV programmes a lot too!</w:t>
            </w:r>
            <w:r w:rsidRPr="00306C06">
              <w:rPr>
                <w:rFonts w:eastAsia="Times New Roman" w:cs="Times New Roman"/>
                <w:color w:val="000000"/>
                <w:sz w:val="20"/>
                <w:szCs w:val="20"/>
                <w:lang w:eastAsia="cs-CZ"/>
              </w:rPr>
              <w:br/>
              <w:t>Sometimes you like to think out loud, (without looking like you’re crazy!) and also probably like doing the crosswords or puzzles in comics and magazines.</w:t>
            </w:r>
            <w:r w:rsidRPr="00306C06">
              <w:rPr>
                <w:rFonts w:eastAsia="Times New Roman" w:cs="Times New Roman"/>
                <w:color w:val="000000"/>
                <w:sz w:val="20"/>
                <w:szCs w:val="20"/>
                <w:lang w:eastAsia="cs-CZ"/>
              </w:rPr>
              <w:br/>
              <w:t>You may be quite a calm and reasonable person who is a good listener.</w:t>
            </w:r>
            <w:r w:rsidRPr="00306C06">
              <w:rPr>
                <w:rFonts w:eastAsia="Times New Roman" w:cs="Times New Roman"/>
                <w:color w:val="000000"/>
                <w:sz w:val="20"/>
                <w:szCs w:val="20"/>
                <w:lang w:eastAsia="cs-CZ"/>
              </w:rPr>
              <w:br/>
              <w:t>Some great Word-Smart people may even be dyslexic, (Reading disabled) and still be fantastic story tellers, or have a stutter and be brilliant novelists but not so confident speaking out loud!</w:t>
            </w:r>
            <w:r w:rsidRPr="00EF2DB4">
              <w:rPr>
                <w:rFonts w:eastAsia="Times New Roman" w:cs="Times New Roman"/>
                <w:color w:val="000000"/>
                <w:sz w:val="20"/>
                <w:szCs w:val="20"/>
                <w:lang w:eastAsia="cs-CZ"/>
              </w:rPr>
              <w:t xml:space="preserve"> </w:t>
            </w:r>
            <w:r w:rsidRPr="00306C06">
              <w:rPr>
                <w:rFonts w:eastAsia="Times New Roman" w:cs="Times New Roman"/>
                <w:color w:val="000000"/>
                <w:sz w:val="20"/>
                <w:szCs w:val="20"/>
                <w:lang w:eastAsia="cs-CZ"/>
              </w:rPr>
              <w:t>A lot of deaf or hearing impaired people mostly use the word-smart part of the brain too!</w:t>
            </w:r>
            <w:r w:rsidRPr="00306C06">
              <w:rPr>
                <w:rFonts w:eastAsia="Times New Roman" w:cs="Times New Roman"/>
                <w:color w:val="000000"/>
                <w:sz w:val="20"/>
                <w:szCs w:val="20"/>
                <w:lang w:eastAsia="cs-CZ"/>
              </w:rPr>
              <w:br/>
            </w:r>
          </w:p>
        </w:tc>
        <w:tc>
          <w:tcPr>
            <w:tcW w:w="3265"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lastRenderedPageBreak/>
              <w:t>Good match careers would be:</w:t>
            </w:r>
            <w:r w:rsidRPr="00306C06">
              <w:rPr>
                <w:rFonts w:eastAsia="Times New Roman" w:cs="Times New Roman"/>
                <w:color w:val="000000"/>
                <w:sz w:val="20"/>
                <w:szCs w:val="20"/>
                <w:lang w:eastAsia="cs-CZ"/>
              </w:rPr>
              <w:br/>
              <w:t>Journalist,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Librarian,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Commentator,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Administrator,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Salesperson,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Counsellor,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Lawyer,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r>
            <w:r w:rsidRPr="00306C06">
              <w:rPr>
                <w:rFonts w:eastAsia="Times New Roman" w:cs="Times New Roman"/>
                <w:color w:val="000000"/>
                <w:sz w:val="20"/>
                <w:szCs w:val="20"/>
                <w:lang w:eastAsia="cs-CZ"/>
              </w:rPr>
              <w:lastRenderedPageBreak/>
              <w:t>Screenwriter,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Playwright,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Poet,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Advertising copywriter,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Writer,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Public speaker,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Magazine editor,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Media consultant,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Web editor,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TV or radio presenter,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Language translator or even a teacher!</w:t>
            </w:r>
          </w:p>
        </w:tc>
        <w:tc>
          <w:tcPr>
            <w:tcW w:w="2698" w:type="dxa"/>
          </w:tcPr>
          <w:p w:rsidR="00EF2DB4" w:rsidRPr="00EF2DB4" w:rsidRDefault="00EF2DB4" w:rsidP="00002E10">
            <w:pPr>
              <w:rPr>
                <w:rFonts w:eastAsia="Times New Roman" w:cs="Times New Roman"/>
                <w:b/>
                <w:color w:val="000000"/>
                <w:sz w:val="20"/>
                <w:szCs w:val="20"/>
                <w:lang w:eastAsia="cs-CZ"/>
              </w:rPr>
            </w:pPr>
            <w:r w:rsidRPr="00306C06">
              <w:rPr>
                <w:rFonts w:eastAsia="Times New Roman" w:cs="Times New Roman"/>
                <w:b/>
                <w:color w:val="000000"/>
                <w:sz w:val="20"/>
                <w:szCs w:val="20"/>
                <w:lang w:eastAsia="cs-CZ"/>
              </w:rPr>
              <w:lastRenderedPageBreak/>
              <w:t>Famous examples:</w:t>
            </w:r>
          </w:p>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color w:val="000000"/>
                <w:sz w:val="20"/>
                <w:szCs w:val="20"/>
                <w:lang w:eastAsia="cs-CZ"/>
              </w:rPr>
              <w:t xml:space="preserve"> Charles Dickens, Abraham Lincoln, T.S. Eliot, Sir Winston Churchill.</w:t>
            </w:r>
          </w:p>
        </w:tc>
      </w:tr>
      <w:tr w:rsidR="00EF2DB4" w:rsidRPr="00EF2DB4" w:rsidTr="00EF2DB4">
        <w:tc>
          <w:tcPr>
            <w:tcW w:w="9493" w:type="dxa"/>
          </w:tcPr>
          <w:p w:rsidR="00EF2DB4" w:rsidRPr="00EF2DB4" w:rsidRDefault="00EF2DB4" w:rsidP="00002E10">
            <w:pPr>
              <w:tabs>
                <w:tab w:val="left" w:pos="6930"/>
              </w:tabs>
              <w:rPr>
                <w:rFonts w:eastAsia="Times New Roman" w:cs="Times New Roman"/>
                <w:color w:val="000000"/>
                <w:sz w:val="20"/>
                <w:szCs w:val="20"/>
                <w:lang w:eastAsia="cs-CZ"/>
              </w:rPr>
            </w:pPr>
            <w:r w:rsidRPr="00306C06">
              <w:rPr>
                <w:rFonts w:eastAsia="Times New Roman" w:cs="Times New Roman"/>
                <w:b/>
                <w:bCs/>
                <w:color w:val="000000"/>
                <w:sz w:val="20"/>
                <w:szCs w:val="20"/>
                <w:lang w:eastAsia="cs-CZ"/>
              </w:rPr>
              <w:lastRenderedPageBreak/>
              <w:t>Naturalistic</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learners, much like kinaesthetic learners, flourish from being able to touch, feel, hold, and try practical hands-on experiences, but generally outdoors within the environment, nature and animals.</w:t>
            </w:r>
            <w:r w:rsidRPr="00306C06">
              <w:rPr>
                <w:rFonts w:eastAsia="Times New Roman" w:cs="Times New Roman"/>
                <w:color w:val="000000"/>
                <w:sz w:val="20"/>
                <w:szCs w:val="20"/>
                <w:lang w:eastAsia="cs-CZ"/>
              </w:rPr>
              <w:br/>
              <w:t>There are literally millions of ways to be Nature-Smart! Being Naturalistic generally means you are very interested and curious of your surroundings.</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Whether you like star-gazing, collecting bugs or rocks, gardening, looking after animals, cooking or even just playing out with friends, these are all ways of being Nature-Smart.</w:t>
            </w:r>
            <w:r w:rsidRPr="00306C06">
              <w:rPr>
                <w:rFonts w:eastAsia="Times New Roman" w:cs="Times New Roman"/>
                <w:color w:val="000000"/>
                <w:sz w:val="20"/>
                <w:szCs w:val="20"/>
                <w:lang w:eastAsia="cs-CZ"/>
              </w:rPr>
              <w:br/>
              <w:t>If you are</w:t>
            </w:r>
            <w:r w:rsidRPr="00EF2DB4">
              <w:rPr>
                <w:rFonts w:eastAsia="Times New Roman" w:cs="Times New Roman"/>
                <w:color w:val="000000"/>
                <w:sz w:val="20"/>
                <w:szCs w:val="20"/>
                <w:lang w:eastAsia="cs-CZ"/>
              </w:rPr>
              <w:t> </w:t>
            </w:r>
            <w:r w:rsidRPr="00306C06">
              <w:rPr>
                <w:rFonts w:eastAsia="Times New Roman" w:cs="Times New Roman"/>
                <w:b/>
                <w:bCs/>
                <w:color w:val="000000"/>
                <w:sz w:val="20"/>
                <w:szCs w:val="20"/>
                <w:lang w:eastAsia="cs-CZ"/>
              </w:rPr>
              <w:t>Naturalistic</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then you find that you learn best by having the hands-on approach, noticing and using your environment and by spending lots of time</w:t>
            </w:r>
            <w:r w:rsidRPr="00EF2DB4">
              <w:rPr>
                <w:rFonts w:eastAsia="Times New Roman" w:cs="Times New Roman"/>
                <w:color w:val="000000"/>
                <w:sz w:val="20"/>
                <w:szCs w:val="20"/>
                <w:lang w:eastAsia="cs-CZ"/>
              </w:rPr>
              <w:t xml:space="preserve"> </w:t>
            </w:r>
            <w:r w:rsidRPr="00306C06">
              <w:rPr>
                <w:rFonts w:eastAsia="Times New Roman" w:cs="Times New Roman"/>
                <w:color w:val="000000"/>
                <w:sz w:val="20"/>
                <w:szCs w:val="20"/>
                <w:lang w:eastAsia="cs-CZ"/>
              </w:rPr>
              <w:t>outdoors.</w:t>
            </w:r>
            <w:r w:rsidRPr="00306C06">
              <w:rPr>
                <w:rFonts w:eastAsia="Times New Roman" w:cs="Times New Roman"/>
                <w:color w:val="000000"/>
                <w:sz w:val="20"/>
                <w:szCs w:val="20"/>
                <w:lang w:eastAsia="cs-CZ"/>
              </w:rPr>
              <w:br/>
              <w:t>You enjoy playing out and going on trips to learn about the animals and the environment. You probably keep or like pets, and dislike pollution and people that litter. Perhaps you’re even a vegetarian.</w:t>
            </w:r>
            <w:r w:rsidRPr="00306C06">
              <w:rPr>
                <w:rFonts w:eastAsia="Times New Roman" w:cs="Times New Roman"/>
                <w:color w:val="000000"/>
                <w:sz w:val="20"/>
                <w:szCs w:val="20"/>
                <w:lang w:eastAsia="cs-CZ"/>
              </w:rPr>
              <w:br/>
              <w:t>If you live in a city and find it difficult get involved with nature, perhaps you show your natural Nature-Smart instinct by collecting things, knowing the best short-cuts in your area, or remembering different names for the same animals.</w:t>
            </w:r>
            <w:r w:rsidRPr="00306C06">
              <w:rPr>
                <w:rFonts w:eastAsia="Times New Roman" w:cs="Times New Roman"/>
                <w:color w:val="000000"/>
                <w:sz w:val="20"/>
                <w:szCs w:val="20"/>
                <w:lang w:eastAsia="cs-CZ"/>
              </w:rPr>
              <w:br/>
            </w:r>
          </w:p>
        </w:tc>
        <w:tc>
          <w:tcPr>
            <w:tcW w:w="3265" w:type="dxa"/>
          </w:tcPr>
          <w:p w:rsidR="00EF2DB4" w:rsidRPr="00EF2DB4" w:rsidRDefault="00EF2DB4" w:rsidP="00EF2DB4">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Good match careers would be:</w:t>
            </w:r>
            <w:r w:rsidRPr="00306C06">
              <w:rPr>
                <w:rFonts w:eastAsia="Times New Roman" w:cs="Times New Roman"/>
                <w:color w:val="000000"/>
                <w:sz w:val="20"/>
                <w:szCs w:val="20"/>
                <w:lang w:eastAsia="cs-CZ"/>
              </w:rPr>
              <w:br/>
              <w:t>Landscaper,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Gardener,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Archaeologist,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Farmer,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Conservationist,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Biologist/marine biologist,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Animal Trainer/handler,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Chef,</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Environmental inspector,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Fisherman,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Photographer,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Vet,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Zoo keeper or zoologist!</w:t>
            </w:r>
            <w:r w:rsidRPr="00306C06">
              <w:rPr>
                <w:rFonts w:eastAsia="Times New Roman" w:cs="Times New Roman"/>
                <w:color w:val="000000"/>
                <w:sz w:val="20"/>
                <w:szCs w:val="20"/>
                <w:lang w:eastAsia="cs-CZ"/>
              </w:rPr>
              <w:br/>
            </w:r>
          </w:p>
        </w:tc>
        <w:tc>
          <w:tcPr>
            <w:tcW w:w="2698"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Famous examples</w:t>
            </w:r>
            <w:r w:rsidRPr="00306C06">
              <w:rPr>
                <w:rFonts w:eastAsia="Times New Roman" w:cs="Times New Roman"/>
                <w:color w:val="000000"/>
                <w:sz w:val="20"/>
                <w:szCs w:val="20"/>
                <w:lang w:eastAsia="cs-CZ"/>
              </w:rPr>
              <w:t xml:space="preserve">: </w:t>
            </w:r>
          </w:p>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color w:val="000000"/>
                <w:sz w:val="20"/>
                <w:szCs w:val="20"/>
                <w:lang w:eastAsia="cs-CZ"/>
              </w:rPr>
              <w:t>Charles Darwin, E.O. Wilson.</w:t>
            </w:r>
          </w:p>
        </w:tc>
      </w:tr>
      <w:tr w:rsidR="00EF2DB4" w:rsidRPr="00EF2DB4" w:rsidTr="00EF2DB4">
        <w:tc>
          <w:tcPr>
            <w:tcW w:w="9493"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color w:val="000000"/>
                <w:sz w:val="20"/>
                <w:szCs w:val="20"/>
                <w:lang w:eastAsia="cs-CZ"/>
              </w:rPr>
              <w:t>The</w:t>
            </w:r>
            <w:r w:rsidRPr="00EF2DB4">
              <w:rPr>
                <w:rFonts w:eastAsia="Times New Roman" w:cs="Times New Roman"/>
                <w:color w:val="000000"/>
                <w:sz w:val="20"/>
                <w:szCs w:val="20"/>
                <w:lang w:eastAsia="cs-CZ"/>
              </w:rPr>
              <w:t> </w:t>
            </w:r>
            <w:r w:rsidRPr="00306C06">
              <w:rPr>
                <w:rFonts w:eastAsia="Times New Roman" w:cs="Times New Roman"/>
                <w:b/>
                <w:bCs/>
                <w:color w:val="000000"/>
                <w:sz w:val="20"/>
                <w:szCs w:val="20"/>
                <w:lang w:eastAsia="cs-CZ"/>
              </w:rPr>
              <w:t>Musical</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learning style involves the transfer of information through sound, song, music and listening to jingles, rhythms and rhymes.</w:t>
            </w:r>
            <w:r w:rsidRPr="00306C06">
              <w:rPr>
                <w:rFonts w:eastAsia="Times New Roman" w:cs="Times New Roman"/>
                <w:color w:val="000000"/>
                <w:sz w:val="20"/>
                <w:szCs w:val="20"/>
                <w:lang w:eastAsia="cs-CZ"/>
              </w:rPr>
              <w:br/>
              <w:t>If you are</w:t>
            </w:r>
            <w:r w:rsidRPr="00EF2DB4">
              <w:rPr>
                <w:rFonts w:eastAsia="Times New Roman" w:cs="Times New Roman"/>
                <w:color w:val="000000"/>
                <w:sz w:val="20"/>
                <w:szCs w:val="20"/>
                <w:lang w:eastAsia="cs-CZ"/>
              </w:rPr>
              <w:t> </w:t>
            </w:r>
            <w:r w:rsidRPr="00306C06">
              <w:rPr>
                <w:rFonts w:eastAsia="Times New Roman" w:cs="Times New Roman"/>
                <w:b/>
                <w:bCs/>
                <w:color w:val="000000"/>
                <w:sz w:val="20"/>
                <w:szCs w:val="20"/>
                <w:lang w:eastAsia="cs-CZ"/>
              </w:rPr>
              <w:t>musical</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you enjoy making and listening to music and find you remember well by repeating things back to yourself in a rhythm.</w:t>
            </w:r>
            <w:r w:rsidRPr="00306C06">
              <w:rPr>
                <w:rFonts w:eastAsia="Times New Roman" w:cs="Times New Roman"/>
                <w:color w:val="000000"/>
                <w:sz w:val="20"/>
                <w:szCs w:val="20"/>
                <w:lang w:eastAsia="cs-CZ"/>
              </w:rPr>
              <w:br/>
              <w:t>You probably like lots of different types and styles of music, and choose which you listen to depending on your mood. Maybe you even write your own songs?</w:t>
            </w:r>
            <w:r w:rsidRPr="00306C06">
              <w:rPr>
                <w:rFonts w:eastAsia="Times New Roman" w:cs="Times New Roman"/>
                <w:color w:val="000000"/>
                <w:sz w:val="20"/>
                <w:szCs w:val="20"/>
                <w:lang w:eastAsia="cs-CZ"/>
              </w:rPr>
              <w:br/>
              <w:t>You frequently hum, whistle or sing to yourself and find you have a jingle or piece of music in your head wherever you go.</w:t>
            </w:r>
            <w:r w:rsidRPr="00306C06">
              <w:rPr>
                <w:rFonts w:eastAsia="Times New Roman" w:cs="Times New Roman"/>
                <w:color w:val="000000"/>
                <w:sz w:val="20"/>
                <w:szCs w:val="20"/>
                <w:lang w:eastAsia="cs-CZ"/>
              </w:rPr>
              <w:br/>
            </w:r>
          </w:p>
        </w:tc>
        <w:tc>
          <w:tcPr>
            <w:tcW w:w="3265" w:type="dxa"/>
          </w:tcPr>
          <w:p w:rsidR="00EF2DB4" w:rsidRPr="00EF2DB4" w:rsidRDefault="00EF2DB4" w:rsidP="00EF2DB4">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Good match careers would be:</w:t>
            </w:r>
            <w:r w:rsidRPr="00306C06">
              <w:rPr>
                <w:rFonts w:eastAsia="Times New Roman" w:cs="Times New Roman"/>
                <w:color w:val="000000"/>
                <w:sz w:val="20"/>
                <w:szCs w:val="20"/>
                <w:lang w:eastAsia="cs-CZ"/>
              </w:rPr>
              <w:br/>
              <w:t>Musician,</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Singer,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Songwriter,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Performer,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Music teacher,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Instrument maker,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Orchestral performer or conductor,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Foley artist,</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Music critic,</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Instrument tuner,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Composer,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DJ,</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Music producer/editor, Video/film designer,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Acoustic engineer,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br/>
              <w:t>Entertainer,</w:t>
            </w:r>
            <w:r w:rsidRPr="00EF2DB4">
              <w:rPr>
                <w:rFonts w:eastAsia="Times New Roman" w:cs="Times New Roman"/>
                <w:color w:val="000000"/>
                <w:sz w:val="20"/>
                <w:szCs w:val="20"/>
                <w:lang w:eastAsia="cs-CZ"/>
              </w:rPr>
              <w:t> </w:t>
            </w:r>
            <w:r w:rsidRPr="00306C06">
              <w:rPr>
                <w:rFonts w:eastAsia="Times New Roman" w:cs="Times New Roman"/>
                <w:color w:val="000000"/>
                <w:sz w:val="20"/>
                <w:szCs w:val="20"/>
                <w:lang w:eastAsia="cs-CZ"/>
              </w:rPr>
              <w:t>Party-planner or a voice coach.</w:t>
            </w:r>
          </w:p>
        </w:tc>
        <w:tc>
          <w:tcPr>
            <w:tcW w:w="2698"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Famous examples:</w:t>
            </w:r>
            <w:r w:rsidRPr="00306C06">
              <w:rPr>
                <w:rFonts w:eastAsia="Times New Roman" w:cs="Times New Roman"/>
                <w:color w:val="000000"/>
                <w:sz w:val="20"/>
                <w:szCs w:val="20"/>
                <w:lang w:eastAsia="cs-CZ"/>
              </w:rPr>
              <w:t xml:space="preserve"> </w:t>
            </w:r>
          </w:p>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color w:val="000000"/>
                <w:sz w:val="20"/>
                <w:szCs w:val="20"/>
                <w:lang w:eastAsia="cs-CZ"/>
              </w:rPr>
              <w:t>Mozart, Leonard Bernstein, Ray Charles.</w:t>
            </w:r>
          </w:p>
        </w:tc>
      </w:tr>
      <w:tr w:rsidR="00EF2DB4" w:rsidRPr="00EF2DB4" w:rsidTr="00EF2DB4">
        <w:tc>
          <w:tcPr>
            <w:tcW w:w="9493" w:type="dxa"/>
          </w:tcPr>
          <w:p w:rsidR="00EF2DB4" w:rsidRPr="00EF2DB4" w:rsidRDefault="00EF2DB4" w:rsidP="00002E10">
            <w:pPr>
              <w:shd w:val="clear" w:color="auto" w:fill="FFFFFF"/>
              <w:spacing w:after="255"/>
              <w:textAlignment w:val="baseline"/>
              <w:rPr>
                <w:rFonts w:eastAsia="Times New Roman" w:cs="Times New Roman"/>
                <w:color w:val="000000"/>
                <w:sz w:val="20"/>
                <w:szCs w:val="20"/>
                <w:lang w:eastAsia="cs-CZ"/>
              </w:rPr>
            </w:pPr>
            <w:r w:rsidRPr="00EF2DB4">
              <w:rPr>
                <w:rFonts w:eastAsia="Times New Roman" w:cs="Helvetica"/>
                <w:color w:val="191919"/>
                <w:sz w:val="20"/>
                <w:szCs w:val="20"/>
                <w:lang w:eastAsia="cs-CZ"/>
              </w:rPr>
              <w:t>The</w:t>
            </w:r>
            <w:r w:rsidRPr="00EF2DB4">
              <w:rPr>
                <w:rFonts w:eastAsia="Times New Roman" w:cs="Helvetica"/>
                <w:b/>
                <w:color w:val="191919"/>
                <w:sz w:val="20"/>
                <w:szCs w:val="20"/>
                <w:lang w:eastAsia="cs-CZ"/>
              </w:rPr>
              <w:t xml:space="preserve"> </w:t>
            </w:r>
            <w:r w:rsidRPr="00D0483E">
              <w:rPr>
                <w:rFonts w:eastAsia="Times New Roman" w:cs="Helvetica"/>
                <w:b/>
                <w:color w:val="191919"/>
                <w:sz w:val="20"/>
                <w:szCs w:val="20"/>
                <w:lang w:eastAsia="cs-CZ"/>
              </w:rPr>
              <w:t>Existential</w:t>
            </w:r>
            <w:r w:rsidRPr="00D0483E">
              <w:rPr>
                <w:rFonts w:eastAsia="Times New Roman" w:cs="Helvetica"/>
                <w:color w:val="191919"/>
                <w:sz w:val="20"/>
                <w:szCs w:val="20"/>
                <w:lang w:eastAsia="cs-CZ"/>
              </w:rPr>
              <w:t xml:space="preserve"> learning styled people are highly introspective and attuned to their inner selves.</w:t>
            </w:r>
            <w:r w:rsidRPr="00EF2DB4">
              <w:rPr>
                <w:rFonts w:eastAsia="Times New Roman" w:cs="Helvetica"/>
                <w:color w:val="191919"/>
                <w:sz w:val="20"/>
                <w:szCs w:val="20"/>
                <w:lang w:eastAsia="cs-CZ"/>
              </w:rPr>
              <w:t xml:space="preserve"> </w:t>
            </w:r>
            <w:r w:rsidRPr="00D0483E">
              <w:rPr>
                <w:rFonts w:eastAsia="Times New Roman" w:cs="Helvetica"/>
                <w:color w:val="191919"/>
                <w:sz w:val="20"/>
                <w:szCs w:val="20"/>
                <w:lang w:eastAsia="cs-CZ"/>
              </w:rPr>
              <w:t>They have a firm understanding of their own personal beliefs, preferences, and convictions. Existential learning styled people enjoy</w:t>
            </w:r>
            <w:r w:rsidRPr="00EF2DB4">
              <w:rPr>
                <w:rFonts w:eastAsia="Times New Roman" w:cs="Helvetica"/>
                <w:color w:val="191919"/>
                <w:sz w:val="20"/>
                <w:szCs w:val="20"/>
                <w:lang w:eastAsia="cs-CZ"/>
              </w:rPr>
              <w:t> </w:t>
            </w:r>
            <w:r w:rsidRPr="00EF2DB4">
              <w:rPr>
                <w:rFonts w:eastAsia="Times New Roman" w:cs="Helvetica"/>
                <w:sz w:val="20"/>
                <w:szCs w:val="20"/>
                <w:lang w:eastAsia="cs-CZ"/>
              </w:rPr>
              <w:t>school</w:t>
            </w:r>
            <w:r w:rsidRPr="00EF2DB4">
              <w:rPr>
                <w:rFonts w:eastAsia="Times New Roman" w:cs="Helvetica"/>
                <w:sz w:val="20"/>
                <w:szCs w:val="20"/>
                <w:u w:val="single"/>
                <w:lang w:eastAsia="cs-CZ"/>
              </w:rPr>
              <w:t xml:space="preserve"> </w:t>
            </w:r>
            <w:r w:rsidRPr="00EF2DB4">
              <w:rPr>
                <w:rFonts w:eastAsia="Times New Roman" w:cs="Helvetica"/>
                <w:sz w:val="20"/>
                <w:szCs w:val="20"/>
                <w:lang w:eastAsia="cs-CZ"/>
              </w:rPr>
              <w:t>activities </w:t>
            </w:r>
            <w:r w:rsidRPr="00D0483E">
              <w:rPr>
                <w:rFonts w:eastAsia="Times New Roman" w:cs="Helvetica"/>
                <w:color w:val="191919"/>
                <w:sz w:val="20"/>
                <w:szCs w:val="20"/>
                <w:lang w:eastAsia="cs-CZ"/>
              </w:rPr>
              <w:t>that allow them a choice of activities. They prefer to express themselves and their opinions as opposed to memorizing facts and information. They are frequently motivated and good at evaluating their own work.</w:t>
            </w:r>
            <w:r w:rsidRPr="00EF2DB4">
              <w:rPr>
                <w:rFonts w:cs="Helvetica"/>
                <w:color w:val="191919"/>
                <w:sz w:val="20"/>
                <w:szCs w:val="20"/>
                <w:shd w:val="clear" w:color="auto" w:fill="FFFFFF"/>
              </w:rPr>
              <w:t>People with existential learning styles learn best when they have opportunities to express their preferences and act on their opinions. They enjoy managing their own learning and in most cases are good at evaluating their own performance. The typically work well independently and are motivated to do well. On the negative side, however, they may have difficulty accepting their own mistakes and conforming to others' expectations.</w:t>
            </w:r>
          </w:p>
        </w:tc>
        <w:tc>
          <w:tcPr>
            <w:tcW w:w="3265"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Good match careers would be:</w:t>
            </w:r>
            <w:r w:rsidRPr="00306C06">
              <w:rPr>
                <w:rFonts w:eastAsia="Times New Roman" w:cs="Times New Roman"/>
                <w:color w:val="000000"/>
                <w:sz w:val="20"/>
                <w:szCs w:val="20"/>
                <w:lang w:eastAsia="cs-CZ"/>
              </w:rPr>
              <w:br/>
            </w:r>
            <w:r w:rsidRPr="00EF2DB4">
              <w:rPr>
                <w:rFonts w:cs="Helvetica"/>
                <w:color w:val="191919"/>
                <w:sz w:val="20"/>
                <w:szCs w:val="20"/>
                <w:shd w:val="clear" w:color="auto" w:fill="FFFFFF"/>
              </w:rPr>
              <w:t>counselors or psychologists,</w:t>
            </w:r>
            <w:r w:rsidRPr="00EF2DB4">
              <w:rPr>
                <w:rStyle w:val="apple-converted-space"/>
                <w:rFonts w:cs="Helvetica"/>
                <w:color w:val="191919"/>
                <w:sz w:val="20"/>
                <w:szCs w:val="20"/>
                <w:shd w:val="clear" w:color="auto" w:fill="FFFFFF"/>
              </w:rPr>
              <w:t> </w:t>
            </w:r>
            <w:r w:rsidRPr="00EF2DB4">
              <w:rPr>
                <w:rFonts w:cs="Helvetica"/>
                <w:sz w:val="20"/>
                <w:szCs w:val="20"/>
                <w:shd w:val="clear" w:color="auto" w:fill="FFFFFF"/>
              </w:rPr>
              <w:t>social workers</w:t>
            </w:r>
            <w:r w:rsidRPr="00EF2DB4">
              <w:rPr>
                <w:rFonts w:cs="Helvetica"/>
                <w:color w:val="191919"/>
                <w:sz w:val="20"/>
                <w:szCs w:val="20"/>
                <w:shd w:val="clear" w:color="auto" w:fill="FFFFFF"/>
              </w:rPr>
              <w:t>, motivational speakers,</w:t>
            </w:r>
            <w:r w:rsidRPr="00EF2DB4">
              <w:rPr>
                <w:rStyle w:val="apple-converted-space"/>
                <w:rFonts w:cs="Helvetica"/>
                <w:color w:val="191919"/>
                <w:sz w:val="20"/>
                <w:szCs w:val="20"/>
                <w:shd w:val="clear" w:color="auto" w:fill="FFFFFF"/>
              </w:rPr>
              <w:t> </w:t>
            </w:r>
            <w:r w:rsidRPr="00EF2DB4">
              <w:rPr>
                <w:rFonts w:cs="Helvetica"/>
                <w:sz w:val="20"/>
                <w:szCs w:val="20"/>
                <w:shd w:val="clear" w:color="auto" w:fill="FFFFFF"/>
              </w:rPr>
              <w:t>human resources workers,</w:t>
            </w:r>
            <w:r w:rsidRPr="00EF2DB4">
              <w:rPr>
                <w:rFonts w:cs="Helvetica"/>
                <w:color w:val="191919"/>
                <w:sz w:val="20"/>
                <w:szCs w:val="20"/>
                <w:shd w:val="clear" w:color="auto" w:fill="FFFFFF"/>
              </w:rPr>
              <w:t>independent business, ministry, philosopher, theoretical scientist, or psychiatrist.</w:t>
            </w:r>
          </w:p>
        </w:tc>
        <w:tc>
          <w:tcPr>
            <w:tcW w:w="2698" w:type="dxa"/>
          </w:tcPr>
          <w:p w:rsidR="00EF2DB4" w:rsidRPr="00EF2DB4" w:rsidRDefault="00EF2DB4" w:rsidP="00002E10">
            <w:pPr>
              <w:rPr>
                <w:rFonts w:eastAsia="Times New Roman" w:cs="Times New Roman"/>
                <w:color w:val="000000"/>
                <w:sz w:val="20"/>
                <w:szCs w:val="20"/>
                <w:lang w:eastAsia="cs-CZ"/>
              </w:rPr>
            </w:pPr>
            <w:r w:rsidRPr="00306C06">
              <w:rPr>
                <w:rFonts w:eastAsia="Times New Roman" w:cs="Times New Roman"/>
                <w:b/>
                <w:color w:val="000000"/>
                <w:sz w:val="20"/>
                <w:szCs w:val="20"/>
                <w:lang w:eastAsia="cs-CZ"/>
              </w:rPr>
              <w:t>Famous examples:</w:t>
            </w:r>
            <w:r w:rsidRPr="00306C06">
              <w:rPr>
                <w:rFonts w:eastAsia="Times New Roman" w:cs="Times New Roman"/>
                <w:color w:val="000000"/>
                <w:sz w:val="20"/>
                <w:szCs w:val="20"/>
                <w:lang w:eastAsia="cs-CZ"/>
              </w:rPr>
              <w:t xml:space="preserve"> </w:t>
            </w:r>
          </w:p>
          <w:p w:rsidR="00EF2DB4" w:rsidRPr="00D0483E" w:rsidRDefault="00EF2DB4" w:rsidP="00EF2DB4">
            <w:pPr>
              <w:numPr>
                <w:ilvl w:val="0"/>
                <w:numId w:val="1"/>
              </w:numPr>
              <w:ind w:left="0"/>
              <w:textAlignment w:val="baseline"/>
              <w:rPr>
                <w:rFonts w:eastAsia="Times New Roman" w:cs="Helvetica"/>
                <w:color w:val="191919"/>
                <w:sz w:val="20"/>
                <w:szCs w:val="20"/>
                <w:lang w:eastAsia="cs-CZ"/>
              </w:rPr>
            </w:pPr>
            <w:r w:rsidRPr="00D0483E">
              <w:rPr>
                <w:rFonts w:eastAsia="Times New Roman" w:cs="Helvetica"/>
                <w:color w:val="191919"/>
                <w:sz w:val="20"/>
                <w:szCs w:val="20"/>
                <w:lang w:eastAsia="cs-CZ"/>
              </w:rPr>
              <w:t>Socrates</w:t>
            </w:r>
            <w:r w:rsidRPr="00EF2DB4">
              <w:rPr>
                <w:rFonts w:eastAsia="Times New Roman" w:cs="Helvetica"/>
                <w:color w:val="191919"/>
                <w:sz w:val="20"/>
                <w:szCs w:val="20"/>
                <w:lang w:eastAsia="cs-CZ"/>
              </w:rPr>
              <w:t>,</w:t>
            </w:r>
            <w:r w:rsidRPr="00D0483E">
              <w:rPr>
                <w:rFonts w:eastAsia="Times New Roman" w:cs="Helvetica"/>
                <w:color w:val="191919"/>
                <w:sz w:val="20"/>
                <w:szCs w:val="20"/>
                <w:lang w:eastAsia="cs-CZ"/>
              </w:rPr>
              <w:t>Buddha</w:t>
            </w:r>
            <w:r w:rsidRPr="00EF2DB4">
              <w:rPr>
                <w:rFonts w:eastAsia="Times New Roman" w:cs="Helvetica"/>
                <w:color w:val="191919"/>
                <w:sz w:val="20"/>
                <w:szCs w:val="20"/>
                <w:lang w:eastAsia="cs-CZ"/>
              </w:rPr>
              <w:t xml:space="preserve">, </w:t>
            </w:r>
            <w:r w:rsidRPr="00D0483E">
              <w:rPr>
                <w:rFonts w:eastAsia="Times New Roman" w:cs="Helvetica"/>
                <w:color w:val="191919"/>
                <w:sz w:val="20"/>
                <w:szCs w:val="20"/>
                <w:lang w:eastAsia="cs-CZ"/>
              </w:rPr>
              <w:t>Jesus Christ</w:t>
            </w:r>
            <w:r w:rsidRPr="00EF2DB4">
              <w:rPr>
                <w:rFonts w:eastAsia="Times New Roman" w:cs="Helvetica"/>
                <w:color w:val="191919"/>
                <w:sz w:val="20"/>
                <w:szCs w:val="20"/>
                <w:lang w:eastAsia="cs-CZ"/>
              </w:rPr>
              <w:t xml:space="preserve">, </w:t>
            </w:r>
            <w:r w:rsidRPr="00D0483E">
              <w:rPr>
                <w:rFonts w:eastAsia="Times New Roman" w:cs="Helvetica"/>
                <w:color w:val="191919"/>
                <w:sz w:val="20"/>
                <w:szCs w:val="20"/>
                <w:lang w:eastAsia="cs-CZ"/>
              </w:rPr>
              <w:t>Wayne Dyer</w:t>
            </w:r>
            <w:r w:rsidRPr="00EF2DB4">
              <w:rPr>
                <w:rFonts w:eastAsia="Times New Roman" w:cs="Helvetica"/>
                <w:color w:val="191919"/>
                <w:sz w:val="20"/>
                <w:szCs w:val="20"/>
                <w:lang w:eastAsia="cs-CZ"/>
              </w:rPr>
              <w:t xml:space="preserve">, </w:t>
            </w:r>
            <w:r w:rsidRPr="00D0483E">
              <w:rPr>
                <w:rFonts w:eastAsia="Times New Roman" w:cs="Helvetica"/>
                <w:color w:val="191919"/>
                <w:sz w:val="20"/>
                <w:szCs w:val="20"/>
                <w:lang w:eastAsia="cs-CZ"/>
              </w:rPr>
              <w:t>St. Augustine</w:t>
            </w:r>
          </w:p>
          <w:p w:rsidR="00EF2DB4" w:rsidRPr="00EF2DB4" w:rsidRDefault="00EF2DB4" w:rsidP="00002E10">
            <w:pPr>
              <w:rPr>
                <w:rFonts w:eastAsia="Times New Roman" w:cs="Times New Roman"/>
                <w:color w:val="000000"/>
                <w:sz w:val="20"/>
                <w:szCs w:val="20"/>
                <w:lang w:eastAsia="cs-CZ"/>
              </w:rPr>
            </w:pPr>
          </w:p>
        </w:tc>
      </w:tr>
    </w:tbl>
    <w:p w:rsidR="001A1AF9" w:rsidRDefault="001A1AF9" w:rsidP="00EF2DB4">
      <w:bookmarkStart w:id="0" w:name="_GoBack"/>
      <w:bookmarkEnd w:id="0"/>
    </w:p>
    <w:sectPr w:rsidR="001A1AF9" w:rsidSect="00EF2DB4">
      <w:pgSz w:w="16838" w:h="11906" w:orient="landscape"/>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6C2"/>
    <w:multiLevelType w:val="multilevel"/>
    <w:tmpl w:val="1AC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F2DB4"/>
    <w:rsid w:val="0009536A"/>
    <w:rsid w:val="001A1AF9"/>
    <w:rsid w:val="00C53CF9"/>
    <w:rsid w:val="00D672AB"/>
    <w:rsid w:val="00EF2D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D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2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EF2DB4"/>
  </w:style>
  <w:style w:type="paragraph" w:styleId="Testofumetto">
    <w:name w:val="Balloon Text"/>
    <w:basedOn w:val="Normale"/>
    <w:link w:val="TestofumettoCarattere"/>
    <w:uiPriority w:val="99"/>
    <w:semiHidden/>
    <w:unhideWhenUsed/>
    <w:rsid w:val="00EF2D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2D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B92F-1FA4-4A50-A88A-A9DAFD66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2037</Words>
  <Characters>11614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Eiblová</dc:creator>
  <cp:keywords/>
  <dc:description/>
  <cp:lastModifiedBy> </cp:lastModifiedBy>
  <cp:revision>2</cp:revision>
  <cp:lastPrinted>2015-07-20T21:07:00Z</cp:lastPrinted>
  <dcterms:created xsi:type="dcterms:W3CDTF">2017-06-16T13:54:00Z</dcterms:created>
  <dcterms:modified xsi:type="dcterms:W3CDTF">2017-06-16T13:54:00Z</dcterms:modified>
</cp:coreProperties>
</file>